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4C" w:rsidRPr="00D03A54" w:rsidRDefault="004D744C" w:rsidP="004D744C">
      <w:pPr>
        <w:rPr>
          <w:b/>
          <w:color w:val="000000"/>
          <w:sz w:val="28"/>
          <w:szCs w:val="28"/>
        </w:rPr>
      </w:pPr>
      <w:r w:rsidRPr="00D03A54">
        <w:rPr>
          <w:rFonts w:hint="eastAsia"/>
          <w:b/>
          <w:color w:val="000000"/>
          <w:sz w:val="28"/>
          <w:szCs w:val="28"/>
        </w:rPr>
        <w:t>附件</w:t>
      </w:r>
      <w:r w:rsidRPr="00D03A54">
        <w:rPr>
          <w:b/>
          <w:color w:val="000000"/>
          <w:sz w:val="28"/>
          <w:szCs w:val="28"/>
        </w:rPr>
        <w:t>3</w:t>
      </w:r>
      <w:r w:rsidRPr="00D03A54">
        <w:rPr>
          <w:rFonts w:hint="eastAsia"/>
          <w:b/>
          <w:color w:val="000000"/>
          <w:sz w:val="28"/>
          <w:szCs w:val="28"/>
        </w:rPr>
        <w:t>：</w:t>
      </w:r>
    </w:p>
    <w:p w:rsidR="004D744C" w:rsidRPr="00D03A54" w:rsidRDefault="004D744C" w:rsidP="004D744C">
      <w:pPr>
        <w:spacing w:after="240"/>
        <w:jc w:val="center"/>
        <w:rPr>
          <w:b/>
          <w:color w:val="000000"/>
          <w:sz w:val="28"/>
          <w:szCs w:val="28"/>
        </w:rPr>
      </w:pPr>
      <w:bookmarkStart w:id="0" w:name="_GoBack"/>
      <w:r w:rsidRPr="00D03A54">
        <w:rPr>
          <w:b/>
          <w:color w:val="000000"/>
          <w:sz w:val="28"/>
          <w:szCs w:val="28"/>
        </w:rPr>
        <w:t>2017</w:t>
      </w:r>
      <w:r w:rsidRPr="00D03A54">
        <w:rPr>
          <w:rFonts w:hint="eastAsia"/>
          <w:b/>
          <w:color w:val="000000"/>
          <w:sz w:val="28"/>
          <w:szCs w:val="28"/>
        </w:rPr>
        <w:t>年儿科医院职能部门中层干部基本要求和岗位设置</w:t>
      </w:r>
    </w:p>
    <w:bookmarkEnd w:id="0"/>
    <w:p w:rsidR="004D744C" w:rsidRPr="00D03A54" w:rsidRDefault="004D744C" w:rsidP="004D744C">
      <w:pPr>
        <w:pStyle w:val="a3"/>
        <w:spacing w:line="360" w:lineRule="auto"/>
        <w:ind w:firstLine="482"/>
        <w:jc w:val="left"/>
        <w:rPr>
          <w:b/>
          <w:color w:val="000000"/>
          <w:sz w:val="24"/>
        </w:rPr>
      </w:pPr>
      <w:r w:rsidRPr="00D03A54">
        <w:rPr>
          <w:rFonts w:hint="eastAsia"/>
          <w:b/>
          <w:color w:val="000000"/>
          <w:sz w:val="24"/>
        </w:rPr>
        <w:t>一、对应聘职能部门中层干部的基本要求：</w:t>
      </w:r>
    </w:p>
    <w:p w:rsidR="004D744C" w:rsidRPr="00D03A54" w:rsidRDefault="004D744C" w:rsidP="004D744C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在职，身体健康；</w:t>
      </w:r>
    </w:p>
    <w:p w:rsidR="004D744C" w:rsidRPr="00D03A54" w:rsidRDefault="004D744C" w:rsidP="004D744C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有服务意识，责任心强，处事公正；</w:t>
      </w:r>
    </w:p>
    <w:p w:rsidR="004D744C" w:rsidRPr="00D03A54" w:rsidRDefault="004D744C" w:rsidP="004D744C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有一定的管理能力和较强的综合协调能力；</w:t>
      </w:r>
    </w:p>
    <w:p w:rsidR="004D744C" w:rsidRPr="00D03A54" w:rsidRDefault="004D744C" w:rsidP="004D744C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有一定的文字组织能力和语言表达能力；</w:t>
      </w:r>
    </w:p>
    <w:p w:rsidR="004D744C" w:rsidRPr="00D03A54" w:rsidRDefault="004D744C" w:rsidP="004D744C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有一定的计算机应用能力；</w:t>
      </w:r>
    </w:p>
    <w:p w:rsidR="004D744C" w:rsidRPr="00D03A54" w:rsidRDefault="004D744C" w:rsidP="004D744C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竞聘者原则上</w:t>
      </w:r>
      <w:r w:rsidRPr="00D03A54">
        <w:rPr>
          <w:color w:val="000000"/>
          <w:sz w:val="24"/>
        </w:rPr>
        <w:t>须</w:t>
      </w:r>
      <w:r w:rsidRPr="00D03A54">
        <w:rPr>
          <w:rFonts w:hint="eastAsia"/>
          <w:color w:val="000000"/>
          <w:sz w:val="24"/>
        </w:rPr>
        <w:t>能</w:t>
      </w:r>
      <w:r w:rsidRPr="00D03A54">
        <w:rPr>
          <w:color w:val="000000"/>
          <w:sz w:val="24"/>
        </w:rPr>
        <w:t>任满一届</w:t>
      </w:r>
      <w:r w:rsidRPr="00D03A54">
        <w:rPr>
          <w:rFonts w:hint="eastAsia"/>
          <w:color w:val="000000"/>
          <w:sz w:val="24"/>
        </w:rPr>
        <w:t>（</w:t>
      </w:r>
      <w:r w:rsidRPr="00D03A54">
        <w:rPr>
          <w:rFonts w:hint="eastAsia"/>
          <w:color w:val="000000"/>
          <w:sz w:val="24"/>
        </w:rPr>
        <w:t>2017</w:t>
      </w:r>
      <w:r w:rsidRPr="00D03A54">
        <w:rPr>
          <w:rFonts w:hint="eastAsia"/>
          <w:color w:val="000000"/>
          <w:sz w:val="24"/>
        </w:rPr>
        <w:t>年</w:t>
      </w:r>
      <w:r w:rsidRPr="00D03A54">
        <w:rPr>
          <w:rFonts w:hint="eastAsia"/>
          <w:color w:val="000000"/>
          <w:sz w:val="24"/>
        </w:rPr>
        <w:t>4</w:t>
      </w:r>
      <w:r w:rsidRPr="00D03A54">
        <w:rPr>
          <w:rFonts w:hint="eastAsia"/>
          <w:color w:val="000000"/>
          <w:sz w:val="24"/>
        </w:rPr>
        <w:t>月</w:t>
      </w:r>
      <w:r w:rsidRPr="00D03A54">
        <w:rPr>
          <w:color w:val="000000"/>
          <w:sz w:val="24"/>
        </w:rPr>
        <w:t>28</w:t>
      </w:r>
      <w:r w:rsidRPr="00D03A54">
        <w:rPr>
          <w:rFonts w:hint="eastAsia"/>
          <w:color w:val="000000"/>
          <w:sz w:val="24"/>
        </w:rPr>
        <w:t>日至</w:t>
      </w:r>
      <w:r w:rsidRPr="00D03A54">
        <w:rPr>
          <w:rFonts w:hint="eastAsia"/>
          <w:color w:val="000000"/>
          <w:sz w:val="24"/>
        </w:rPr>
        <w:t>2019</w:t>
      </w:r>
      <w:r w:rsidRPr="00D03A54">
        <w:rPr>
          <w:rFonts w:hint="eastAsia"/>
          <w:color w:val="000000"/>
          <w:sz w:val="24"/>
        </w:rPr>
        <w:t>年</w:t>
      </w:r>
      <w:r w:rsidRPr="00D03A54">
        <w:rPr>
          <w:rFonts w:hint="eastAsia"/>
          <w:color w:val="000000"/>
          <w:sz w:val="24"/>
        </w:rPr>
        <w:t>4</w:t>
      </w:r>
      <w:r w:rsidRPr="00D03A54">
        <w:rPr>
          <w:rFonts w:hint="eastAsia"/>
          <w:color w:val="000000"/>
          <w:sz w:val="24"/>
        </w:rPr>
        <w:t>月</w:t>
      </w:r>
      <w:r w:rsidRPr="00D03A54">
        <w:rPr>
          <w:color w:val="000000"/>
          <w:sz w:val="24"/>
        </w:rPr>
        <w:t>27</w:t>
      </w:r>
      <w:r w:rsidRPr="00D03A54">
        <w:rPr>
          <w:rFonts w:hint="eastAsia"/>
          <w:color w:val="000000"/>
          <w:sz w:val="24"/>
        </w:rPr>
        <w:t>日）。</w:t>
      </w:r>
    </w:p>
    <w:p w:rsidR="004D744C" w:rsidRPr="00D03A54" w:rsidRDefault="004D744C" w:rsidP="004D744C">
      <w:pPr>
        <w:pStyle w:val="a3"/>
        <w:spacing w:line="360" w:lineRule="auto"/>
        <w:ind w:firstLineChars="0"/>
        <w:jc w:val="left"/>
        <w:rPr>
          <w:b/>
          <w:color w:val="000000"/>
          <w:sz w:val="24"/>
        </w:rPr>
      </w:pPr>
      <w:r w:rsidRPr="00D03A54">
        <w:rPr>
          <w:rFonts w:hint="eastAsia"/>
          <w:b/>
          <w:color w:val="000000"/>
          <w:sz w:val="24"/>
        </w:rPr>
        <w:t>二、对职能部门中层干部岗位职责的基本要求：</w:t>
      </w:r>
    </w:p>
    <w:p w:rsidR="004D744C" w:rsidRPr="00D03A54" w:rsidRDefault="004D744C" w:rsidP="004D744C">
      <w:pPr>
        <w:pStyle w:val="a3"/>
        <w:numPr>
          <w:ilvl w:val="0"/>
          <w:numId w:val="2"/>
        </w:numPr>
        <w:spacing w:line="360" w:lineRule="auto"/>
        <w:ind w:left="1276" w:firstLineChars="0" w:hanging="425"/>
        <w:jc w:val="left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能协助分管领导认真贯彻落实党和国家有关政策法规，认真贯彻执行有关行业规范；</w:t>
      </w:r>
    </w:p>
    <w:p w:rsidR="004D744C" w:rsidRPr="00D03A54" w:rsidRDefault="004D744C" w:rsidP="004D744C">
      <w:pPr>
        <w:pStyle w:val="a3"/>
        <w:numPr>
          <w:ilvl w:val="0"/>
          <w:numId w:val="2"/>
        </w:numPr>
        <w:spacing w:line="360" w:lineRule="auto"/>
        <w:ind w:left="1276" w:firstLineChars="0" w:hanging="425"/>
        <w:jc w:val="left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能坚决执行上级部门交办的指令性任务和临时性任务；</w:t>
      </w:r>
    </w:p>
    <w:p w:rsidR="004D744C" w:rsidRPr="00D03A54" w:rsidRDefault="004D744C" w:rsidP="004D744C">
      <w:pPr>
        <w:pStyle w:val="a3"/>
        <w:numPr>
          <w:ilvl w:val="0"/>
          <w:numId w:val="2"/>
        </w:numPr>
        <w:spacing w:line="360" w:lineRule="auto"/>
        <w:ind w:left="1276" w:firstLineChars="0" w:hanging="425"/>
        <w:jc w:val="left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能主动做好相关任务的协办工作；</w:t>
      </w:r>
    </w:p>
    <w:p w:rsidR="004D744C" w:rsidRPr="00D03A54" w:rsidRDefault="004D744C" w:rsidP="004D744C">
      <w:pPr>
        <w:pStyle w:val="a3"/>
        <w:numPr>
          <w:ilvl w:val="0"/>
          <w:numId w:val="2"/>
        </w:numPr>
        <w:spacing w:line="360" w:lineRule="auto"/>
        <w:ind w:left="1276" w:firstLineChars="0" w:hanging="425"/>
        <w:jc w:val="left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能主动认真做好科室的计划、总结、资料的收集、整理、分析和归档；</w:t>
      </w:r>
    </w:p>
    <w:p w:rsidR="004D744C" w:rsidRPr="00D03A54" w:rsidRDefault="004D744C" w:rsidP="004D744C">
      <w:pPr>
        <w:pStyle w:val="a3"/>
        <w:numPr>
          <w:ilvl w:val="0"/>
          <w:numId w:val="2"/>
        </w:numPr>
        <w:spacing w:line="360" w:lineRule="auto"/>
        <w:ind w:left="1276" w:firstLineChars="0" w:hanging="425"/>
        <w:jc w:val="left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主动做好本科室信息化建设工作；</w:t>
      </w:r>
    </w:p>
    <w:p w:rsidR="004D744C" w:rsidRPr="00D03A54" w:rsidRDefault="004D744C" w:rsidP="004D744C">
      <w:pPr>
        <w:pStyle w:val="a3"/>
        <w:numPr>
          <w:ilvl w:val="0"/>
          <w:numId w:val="2"/>
        </w:numPr>
        <w:spacing w:line="360" w:lineRule="auto"/>
        <w:ind w:left="1276" w:firstLineChars="0" w:hanging="425"/>
        <w:jc w:val="left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落实相关范围的绩效考核工作；</w:t>
      </w:r>
    </w:p>
    <w:p w:rsidR="004D744C" w:rsidRPr="00D03A54" w:rsidRDefault="004D744C" w:rsidP="004D744C">
      <w:pPr>
        <w:pStyle w:val="a3"/>
        <w:numPr>
          <w:ilvl w:val="0"/>
          <w:numId w:val="2"/>
        </w:numPr>
        <w:spacing w:line="360" w:lineRule="auto"/>
        <w:ind w:left="1276" w:firstLineChars="0" w:hanging="425"/>
        <w:jc w:val="left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能贯彻落实党风廉政建设责任制，明确“一岗双责”，落实廉政责任</w:t>
      </w:r>
      <w:r w:rsidRPr="00D03A54">
        <w:rPr>
          <w:rFonts w:ascii="宋体" w:hAnsi="宋体" w:hint="eastAsia"/>
          <w:color w:val="000000"/>
          <w:sz w:val="24"/>
        </w:rPr>
        <w:t>；</w:t>
      </w:r>
    </w:p>
    <w:p w:rsidR="004D744C" w:rsidRPr="00D03A54" w:rsidRDefault="004D744C" w:rsidP="004D744C">
      <w:pPr>
        <w:pStyle w:val="a3"/>
        <w:numPr>
          <w:ilvl w:val="0"/>
          <w:numId w:val="2"/>
        </w:numPr>
        <w:spacing w:line="360" w:lineRule="auto"/>
        <w:ind w:left="1276" w:firstLineChars="0" w:hanging="425"/>
        <w:jc w:val="left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任期内提出至少</w:t>
      </w:r>
      <w:r w:rsidRPr="00D03A54">
        <w:rPr>
          <w:color w:val="000000"/>
          <w:sz w:val="24"/>
        </w:rPr>
        <w:t>1</w:t>
      </w:r>
      <w:r w:rsidRPr="00D03A54">
        <w:rPr>
          <w:rFonts w:hint="eastAsia"/>
          <w:color w:val="000000"/>
          <w:sz w:val="24"/>
        </w:rPr>
        <w:t>个管理研究课题，完成管理论文</w:t>
      </w:r>
      <w:r w:rsidRPr="00D03A54">
        <w:rPr>
          <w:color w:val="000000"/>
          <w:sz w:val="24"/>
        </w:rPr>
        <w:t>1</w:t>
      </w:r>
      <w:r w:rsidRPr="00D03A54">
        <w:rPr>
          <w:rFonts w:hint="eastAsia"/>
          <w:color w:val="000000"/>
          <w:sz w:val="24"/>
        </w:rPr>
        <w:t>篇。</w:t>
      </w:r>
    </w:p>
    <w:p w:rsidR="004D744C" w:rsidRPr="00D03A54" w:rsidRDefault="004D744C" w:rsidP="004D744C">
      <w:pPr>
        <w:pStyle w:val="a4"/>
        <w:spacing w:line="360" w:lineRule="auto"/>
        <w:ind w:left="560" w:firstLineChars="0" w:firstLine="0"/>
        <w:jc w:val="left"/>
        <w:rPr>
          <w:b/>
          <w:color w:val="000000"/>
          <w:sz w:val="24"/>
          <w:szCs w:val="28"/>
        </w:rPr>
      </w:pPr>
      <w:r w:rsidRPr="00D03A54">
        <w:rPr>
          <w:rFonts w:hint="eastAsia"/>
          <w:b/>
          <w:color w:val="000000"/>
          <w:sz w:val="24"/>
          <w:szCs w:val="28"/>
        </w:rPr>
        <w:t>三、对职能部门中层干部任职期间相关要求：</w:t>
      </w:r>
    </w:p>
    <w:p w:rsidR="004D744C" w:rsidRPr="00D03A54" w:rsidRDefault="004D744C" w:rsidP="004D744C">
      <w:pPr>
        <w:numPr>
          <w:ilvl w:val="0"/>
          <w:numId w:val="10"/>
        </w:numPr>
        <w:spacing w:line="360" w:lineRule="auto"/>
        <w:ind w:left="1276" w:hanging="425"/>
        <w:jc w:val="left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有医疗工作业务背景的职能部门中层干部，必须保证用于管理工作的时间不少于</w:t>
      </w:r>
      <w:r w:rsidRPr="00D03A54">
        <w:rPr>
          <w:color w:val="000000"/>
          <w:sz w:val="24"/>
        </w:rPr>
        <w:t>80%</w:t>
      </w:r>
      <w:r w:rsidRPr="00D03A54">
        <w:rPr>
          <w:rFonts w:hint="eastAsia"/>
          <w:color w:val="000000"/>
          <w:sz w:val="24"/>
        </w:rPr>
        <w:t>；</w:t>
      </w:r>
    </w:p>
    <w:p w:rsidR="004D744C" w:rsidRPr="00D03A54" w:rsidRDefault="004D744C" w:rsidP="004D744C">
      <w:pPr>
        <w:numPr>
          <w:ilvl w:val="0"/>
          <w:numId w:val="10"/>
        </w:numPr>
        <w:spacing w:line="360" w:lineRule="auto"/>
        <w:ind w:left="1276"/>
        <w:jc w:val="left"/>
        <w:rPr>
          <w:rFonts w:hint="eastAsia"/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填报</w:t>
      </w:r>
      <w:r w:rsidRPr="00D03A54">
        <w:rPr>
          <w:color w:val="000000"/>
          <w:sz w:val="24"/>
        </w:rPr>
        <w:t>岗位要求：</w:t>
      </w:r>
      <w:r w:rsidRPr="00D03A54">
        <w:rPr>
          <w:rFonts w:hint="eastAsia"/>
          <w:color w:val="000000"/>
          <w:sz w:val="24"/>
        </w:rPr>
        <w:t>根据中层干部轮岗交流要求，须在公布的岗位中（即第一、第二、第三志愿）至少选填</w:t>
      </w:r>
      <w:r w:rsidRPr="00D03A54">
        <w:rPr>
          <w:rFonts w:hint="eastAsia"/>
          <w:color w:val="000000"/>
          <w:sz w:val="24"/>
        </w:rPr>
        <w:t>2</w:t>
      </w:r>
      <w:r w:rsidRPr="00D03A54">
        <w:rPr>
          <w:rFonts w:hint="eastAsia"/>
          <w:color w:val="000000"/>
          <w:sz w:val="24"/>
        </w:rPr>
        <w:t>个岗位，最多填报</w:t>
      </w:r>
      <w:r w:rsidRPr="00D03A54">
        <w:rPr>
          <w:rFonts w:hint="eastAsia"/>
          <w:color w:val="000000"/>
          <w:sz w:val="24"/>
        </w:rPr>
        <w:t>3</w:t>
      </w:r>
      <w:r w:rsidRPr="00D03A54">
        <w:rPr>
          <w:rFonts w:hint="eastAsia"/>
          <w:color w:val="000000"/>
          <w:sz w:val="24"/>
        </w:rPr>
        <w:t>个岗位。</w:t>
      </w:r>
    </w:p>
    <w:p w:rsidR="004D744C" w:rsidRPr="00D03A54" w:rsidRDefault="004D744C" w:rsidP="004D744C">
      <w:pPr>
        <w:spacing w:line="360" w:lineRule="auto"/>
        <w:rPr>
          <w:b/>
          <w:color w:val="000000"/>
          <w:sz w:val="28"/>
          <w:szCs w:val="28"/>
        </w:rPr>
      </w:pPr>
    </w:p>
    <w:p w:rsidR="004D744C" w:rsidRPr="00D03A54" w:rsidRDefault="004D744C" w:rsidP="004D744C">
      <w:pPr>
        <w:spacing w:line="360" w:lineRule="auto"/>
        <w:rPr>
          <w:b/>
          <w:color w:val="000000"/>
          <w:sz w:val="28"/>
          <w:szCs w:val="28"/>
        </w:rPr>
      </w:pPr>
    </w:p>
    <w:p w:rsidR="004D744C" w:rsidRPr="00D03A54" w:rsidRDefault="004D744C" w:rsidP="004D744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03A54">
        <w:rPr>
          <w:b/>
          <w:color w:val="000000"/>
          <w:sz w:val="28"/>
          <w:szCs w:val="28"/>
        </w:rPr>
        <w:br w:type="page"/>
      </w:r>
    </w:p>
    <w:p w:rsidR="004D744C" w:rsidRPr="00D03A54" w:rsidRDefault="004D744C" w:rsidP="004D744C">
      <w:pPr>
        <w:spacing w:line="360" w:lineRule="auto"/>
        <w:ind w:leftChars="-67" w:hangingChars="50" w:hanging="141"/>
        <w:jc w:val="center"/>
        <w:rPr>
          <w:rFonts w:hint="eastAsia"/>
          <w:b/>
          <w:color w:val="000000"/>
          <w:sz w:val="28"/>
          <w:szCs w:val="28"/>
        </w:rPr>
      </w:pPr>
      <w:r w:rsidRPr="00D03A54">
        <w:rPr>
          <w:rFonts w:hint="eastAsia"/>
          <w:b/>
          <w:color w:val="000000"/>
          <w:sz w:val="28"/>
          <w:szCs w:val="28"/>
        </w:rPr>
        <w:lastRenderedPageBreak/>
        <w:t>儿科医院</w:t>
      </w:r>
      <w:r w:rsidRPr="00D03A54">
        <w:rPr>
          <w:rFonts w:hint="eastAsia"/>
          <w:b/>
          <w:color w:val="000000"/>
          <w:sz w:val="28"/>
          <w:szCs w:val="28"/>
        </w:rPr>
        <w:t>201</w:t>
      </w:r>
      <w:r w:rsidRPr="00D03A54">
        <w:rPr>
          <w:b/>
          <w:color w:val="000000"/>
          <w:sz w:val="28"/>
          <w:szCs w:val="28"/>
        </w:rPr>
        <w:t>7</w:t>
      </w:r>
      <w:r w:rsidRPr="00D03A54">
        <w:rPr>
          <w:rFonts w:hint="eastAsia"/>
          <w:b/>
          <w:color w:val="000000"/>
          <w:sz w:val="28"/>
          <w:szCs w:val="28"/>
        </w:rPr>
        <w:t>年公开招聘的职能部门中层干部岗位设置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607"/>
        <w:gridCol w:w="778"/>
        <w:gridCol w:w="1257"/>
        <w:gridCol w:w="4454"/>
      </w:tblGrid>
      <w:tr w:rsidR="004D744C" w:rsidRPr="00D03A54" w:rsidTr="003649DF">
        <w:trPr>
          <w:jc w:val="center"/>
        </w:trPr>
        <w:tc>
          <w:tcPr>
            <w:tcW w:w="1410" w:type="dxa"/>
            <w:vAlign w:val="center"/>
          </w:tcPr>
          <w:p w:rsidR="004D744C" w:rsidRPr="00D03A54" w:rsidRDefault="004D744C" w:rsidP="003649DF">
            <w:pPr>
              <w:pStyle w:val="a3"/>
              <w:spacing w:line="360" w:lineRule="auto"/>
              <w:ind w:firstLineChars="0" w:firstLine="0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656" w:type="dxa"/>
            <w:vAlign w:val="center"/>
          </w:tcPr>
          <w:p w:rsidR="004D744C" w:rsidRPr="00D03A54" w:rsidRDefault="004D744C" w:rsidP="003649DF">
            <w:pPr>
              <w:pStyle w:val="a3"/>
              <w:spacing w:line="360" w:lineRule="auto"/>
              <w:ind w:firstLineChars="0" w:firstLine="0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主任</w:t>
            </w:r>
          </w:p>
        </w:tc>
        <w:tc>
          <w:tcPr>
            <w:tcW w:w="873" w:type="dxa"/>
            <w:vAlign w:val="center"/>
          </w:tcPr>
          <w:p w:rsidR="004D744C" w:rsidRPr="00D03A54" w:rsidRDefault="004D744C" w:rsidP="003649DF">
            <w:pPr>
              <w:pStyle w:val="a3"/>
              <w:spacing w:line="360" w:lineRule="auto"/>
              <w:ind w:firstLineChars="0" w:firstLine="0"/>
              <w:jc w:val="center"/>
              <w:rPr>
                <w:rFonts w:hint="eastAsia"/>
                <w:b/>
                <w:color w:val="000000"/>
                <w:kern w:val="0"/>
                <w:sz w:val="21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副主任</w:t>
            </w:r>
          </w:p>
        </w:tc>
        <w:tc>
          <w:tcPr>
            <w:tcW w:w="1425" w:type="dxa"/>
            <w:vAlign w:val="center"/>
          </w:tcPr>
          <w:p w:rsidR="004D744C" w:rsidRPr="00D03A54" w:rsidRDefault="004D744C" w:rsidP="003649DF">
            <w:pPr>
              <w:pStyle w:val="a3"/>
              <w:spacing w:line="360" w:lineRule="auto"/>
              <w:ind w:firstLineChars="0" w:firstLine="0"/>
              <w:jc w:val="center"/>
              <w:rPr>
                <w:rFonts w:hint="eastAsia"/>
                <w:b/>
                <w:color w:val="000000"/>
                <w:kern w:val="0"/>
                <w:sz w:val="21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任职条件</w:t>
            </w:r>
          </w:p>
          <w:p w:rsidR="004D744C" w:rsidRPr="00D03A54" w:rsidRDefault="004D744C" w:rsidP="003649DF">
            <w:pPr>
              <w:pStyle w:val="a3"/>
              <w:spacing w:line="360" w:lineRule="auto"/>
              <w:ind w:firstLineChars="0" w:firstLine="0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与要求</w:t>
            </w:r>
          </w:p>
        </w:tc>
        <w:tc>
          <w:tcPr>
            <w:tcW w:w="5448" w:type="dxa"/>
            <w:vAlign w:val="center"/>
          </w:tcPr>
          <w:p w:rsidR="004D744C" w:rsidRPr="00D03A54" w:rsidRDefault="004D744C" w:rsidP="003649DF">
            <w:pPr>
              <w:pStyle w:val="a3"/>
              <w:spacing w:line="360" w:lineRule="auto"/>
              <w:ind w:firstLineChars="0" w:firstLine="0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主要岗位职责</w:t>
            </w:r>
          </w:p>
        </w:tc>
      </w:tr>
      <w:tr w:rsidR="004D744C" w:rsidRPr="00D03A54" w:rsidTr="003649DF">
        <w:trPr>
          <w:trHeight w:val="4228"/>
          <w:jc w:val="center"/>
        </w:trPr>
        <w:tc>
          <w:tcPr>
            <w:tcW w:w="1410" w:type="dxa"/>
            <w:vAlign w:val="center"/>
          </w:tcPr>
          <w:p w:rsidR="004D744C" w:rsidRPr="00D03A54" w:rsidRDefault="004D744C" w:rsidP="003649DF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院长办公室</w:t>
            </w:r>
          </w:p>
        </w:tc>
        <w:tc>
          <w:tcPr>
            <w:tcW w:w="656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873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1</w:t>
            </w:r>
            <w:r w:rsidRPr="00D03A54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25" w:type="dxa"/>
            <w:vAlign w:val="center"/>
          </w:tcPr>
          <w:p w:rsidR="004D744C" w:rsidRPr="00D03A54" w:rsidRDefault="004D744C" w:rsidP="003649DF">
            <w:pPr>
              <w:jc w:val="left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中共党员，中级或以上职称，有较强的行政事务处理、综合协调和督办能力</w:t>
            </w:r>
          </w:p>
        </w:tc>
        <w:tc>
          <w:tcPr>
            <w:tcW w:w="5448" w:type="dxa"/>
            <w:vAlign w:val="center"/>
          </w:tcPr>
          <w:p w:rsidR="004D744C" w:rsidRPr="00D03A54" w:rsidRDefault="004D744C" w:rsidP="003649DF">
            <w:pPr>
              <w:rPr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①</w:t>
            </w:r>
            <w:r w:rsidRPr="00D03A54">
              <w:rPr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协助院长负责医院行政事务处理和综合协调和督办工作；医院及业务科室的命名（挂牌）以及变更登记等事宜；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②</w:t>
            </w:r>
            <w:r w:rsidRPr="00D03A54">
              <w:rPr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落实医院行政管理各阶段的工作计划和措施，以及上级有关部门交办的各项工作。组织全院各级各类规章制度的制定和落实工作，各类资料收集、整理、总结和归档等；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③</w:t>
            </w:r>
            <w:r w:rsidRPr="00D03A54">
              <w:rPr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行政公文的管理、处理、督办，印章管理，医院车辆的日常调度和效益核算工作；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④</w:t>
            </w:r>
            <w:r w:rsidRPr="00D03A54">
              <w:rPr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pacing w:val="-6"/>
                <w:szCs w:val="21"/>
              </w:rPr>
              <w:t>负责相关来信来访的接待和处理；医院大事记的整理记录和归档；有关公文材料的管理和对外宣传的协调工作；</w:t>
            </w:r>
          </w:p>
          <w:p w:rsidR="004D744C" w:rsidRPr="00D03A54" w:rsidRDefault="004D744C" w:rsidP="003649DF">
            <w:pPr>
              <w:rPr>
                <w:color w:val="000000"/>
                <w:szCs w:val="21"/>
              </w:rPr>
            </w:pPr>
            <w:r w:rsidRPr="00D03A54">
              <w:rPr>
                <w:rFonts w:ascii="宋体" w:hAnsi="宋体" w:cs="宋体" w:hint="eastAsia"/>
                <w:color w:val="000000"/>
                <w:szCs w:val="21"/>
                <w:lang w:eastAsia="ja-JP"/>
              </w:rPr>
              <w:t>⑤</w:t>
            </w:r>
            <w:r w:rsidRPr="00D03A54">
              <w:rPr>
                <w:rFonts w:ascii="宋体" w:hAnsi="宋体" w:cs="宋体" w:hint="eastAsia"/>
                <w:color w:val="000000"/>
                <w:szCs w:val="21"/>
              </w:rPr>
              <w:t xml:space="preserve"> 全院</w:t>
            </w:r>
            <w:r w:rsidRPr="00D03A54">
              <w:rPr>
                <w:rFonts w:hint="eastAsia"/>
                <w:color w:val="000000"/>
                <w:szCs w:val="21"/>
              </w:rPr>
              <w:t>行政总值班的安排协调；负责医院行政现场办公的组织协调；负责院务会、院周会的组织和召集安排；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⑥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负责儿科</w:t>
            </w:r>
            <w:proofErr w:type="gramStart"/>
            <w:r w:rsidRPr="00D03A54">
              <w:rPr>
                <w:rFonts w:hint="eastAsia"/>
                <w:color w:val="000000"/>
                <w:szCs w:val="21"/>
              </w:rPr>
              <w:t>医</w:t>
            </w:r>
            <w:proofErr w:type="gramEnd"/>
            <w:r w:rsidRPr="00D03A54">
              <w:rPr>
                <w:rFonts w:hint="eastAsia"/>
                <w:color w:val="000000"/>
                <w:szCs w:val="21"/>
              </w:rPr>
              <w:t>联体日常管理工作；</w:t>
            </w:r>
          </w:p>
          <w:p w:rsidR="004D744C" w:rsidRPr="00D03A54" w:rsidRDefault="004D744C" w:rsidP="003649DF">
            <w:pPr>
              <w:rPr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⑦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ascii="宋体" w:hAnsi="宋体" w:cs="宋体" w:hint="eastAsia"/>
                <w:color w:val="000000"/>
                <w:szCs w:val="21"/>
              </w:rPr>
              <w:t>医院法律事务管理</w:t>
            </w:r>
            <w:r w:rsidRPr="00D03A54">
              <w:rPr>
                <w:rFonts w:hint="eastAsia"/>
                <w:color w:val="000000"/>
                <w:szCs w:val="21"/>
              </w:rPr>
              <w:t>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ascii="宋体" w:hAnsi="宋体" w:cs="宋体" w:hint="eastAsia"/>
                <w:color w:val="000000"/>
                <w:szCs w:val="21"/>
              </w:rPr>
              <w:t>⑧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负责国家儿童医学中心综合事务管理；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ascii="宋体" w:hAnsi="宋体" w:cs="宋体" w:hint="eastAsia"/>
                <w:color w:val="000000"/>
                <w:szCs w:val="21"/>
              </w:rPr>
              <w:t>⑨</w:t>
            </w:r>
            <w:r w:rsidRPr="00D03A54">
              <w:rPr>
                <w:color w:val="000000"/>
                <w:szCs w:val="21"/>
              </w:rPr>
              <w:t xml:space="preserve"> </w:t>
            </w:r>
            <w:r w:rsidRPr="00D03A54">
              <w:rPr>
                <w:rFonts w:ascii="宋体" w:hAnsi="宋体" w:cs="宋体" w:hint="eastAsia"/>
                <w:color w:val="000000"/>
                <w:szCs w:val="21"/>
              </w:rPr>
              <w:t>负责国际协作与交流部工作和儿科发展联盟日常管理工作</w:t>
            </w:r>
            <w:r w:rsidRPr="00D03A54">
              <w:rPr>
                <w:rFonts w:hint="eastAsia"/>
                <w:color w:val="000000"/>
                <w:szCs w:val="21"/>
              </w:rPr>
              <w:t>。</w:t>
            </w:r>
          </w:p>
        </w:tc>
      </w:tr>
      <w:tr w:rsidR="004D744C" w:rsidRPr="00D03A54" w:rsidTr="003649DF">
        <w:trPr>
          <w:trHeight w:val="2263"/>
          <w:jc w:val="center"/>
        </w:trPr>
        <w:tc>
          <w:tcPr>
            <w:tcW w:w="1410" w:type="dxa"/>
            <w:vAlign w:val="center"/>
          </w:tcPr>
          <w:p w:rsidR="004D744C" w:rsidRPr="00D03A54" w:rsidRDefault="004D744C" w:rsidP="003649DF">
            <w:pPr>
              <w:jc w:val="center"/>
              <w:rPr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质量控制</w:t>
            </w:r>
          </w:p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办公室</w:t>
            </w:r>
          </w:p>
        </w:tc>
        <w:tc>
          <w:tcPr>
            <w:tcW w:w="656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873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25" w:type="dxa"/>
            <w:vAlign w:val="center"/>
          </w:tcPr>
          <w:p w:rsidR="004D744C" w:rsidRPr="00D03A54" w:rsidRDefault="004D744C" w:rsidP="003649DF">
            <w:pPr>
              <w:jc w:val="left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中级或以上职称，能坚持原则、公平公正</w:t>
            </w:r>
          </w:p>
        </w:tc>
        <w:tc>
          <w:tcPr>
            <w:tcW w:w="5448" w:type="dxa"/>
            <w:vAlign w:val="center"/>
          </w:tcPr>
          <w:p w:rsidR="004D744C" w:rsidRPr="00D03A54" w:rsidRDefault="004D744C" w:rsidP="003649DF">
            <w:pPr>
              <w:rPr>
                <w:color w:val="000000"/>
              </w:rPr>
            </w:pPr>
            <w:r w:rsidRPr="00D03A54">
              <w:rPr>
                <w:rFonts w:ascii="宋体" w:hAnsi="宋体" w:cs="宋体" w:hint="eastAsia"/>
                <w:color w:val="000000"/>
              </w:rPr>
              <w:t>①</w:t>
            </w:r>
            <w:r w:rsidRPr="00D03A54">
              <w:rPr>
                <w:color w:val="000000"/>
              </w:rPr>
              <w:t xml:space="preserve">  </w:t>
            </w:r>
            <w:r w:rsidRPr="00D03A54">
              <w:rPr>
                <w:rFonts w:hint="eastAsia"/>
                <w:color w:val="000000"/>
              </w:rPr>
              <w:t>负责医院质量改进与病人安全工作。制定全院性质量改进与病人安全计划，并促进计划在全院范围内的实施；设计并组织质量管理相关培训，推广质量改进工具和方法的应用；对各部门的质量改进工作情况进行督导。</w:t>
            </w:r>
          </w:p>
          <w:p w:rsidR="004D744C" w:rsidRPr="00D03A54" w:rsidRDefault="004D744C" w:rsidP="003649DF">
            <w:pPr>
              <w:rPr>
                <w:color w:val="000000"/>
              </w:rPr>
            </w:pPr>
            <w:r w:rsidRPr="00D03A54">
              <w:rPr>
                <w:rFonts w:hint="eastAsia"/>
                <w:color w:val="000000"/>
              </w:rPr>
              <w:t>②</w:t>
            </w:r>
            <w:r w:rsidRPr="00D03A54">
              <w:rPr>
                <w:color w:val="000000"/>
              </w:rPr>
              <w:t xml:space="preserve">  </w:t>
            </w:r>
            <w:r w:rsidRPr="00D03A54">
              <w:rPr>
                <w:rFonts w:hint="eastAsia"/>
                <w:color w:val="000000"/>
              </w:rPr>
              <w:t>负责医院不良事件管理和改进工作；</w:t>
            </w:r>
          </w:p>
          <w:p w:rsidR="004D744C" w:rsidRPr="00D03A54" w:rsidRDefault="004D744C" w:rsidP="003649DF">
            <w:pPr>
              <w:rPr>
                <w:color w:val="000000"/>
              </w:rPr>
            </w:pPr>
            <w:r w:rsidRPr="00D03A54">
              <w:rPr>
                <w:rFonts w:hint="eastAsia"/>
                <w:color w:val="000000"/>
              </w:rPr>
              <w:t>③</w:t>
            </w:r>
            <w:r w:rsidRPr="00D03A54">
              <w:rPr>
                <w:color w:val="000000"/>
              </w:rPr>
              <w:t xml:space="preserve">  </w:t>
            </w:r>
            <w:r w:rsidRPr="00D03A54">
              <w:rPr>
                <w:rFonts w:hint="eastAsia"/>
                <w:color w:val="000000"/>
              </w:rPr>
              <w:t>对医院各职能部门执行管理质量考核；</w:t>
            </w:r>
          </w:p>
          <w:p w:rsidR="004D744C" w:rsidRPr="00D03A54" w:rsidRDefault="004D744C" w:rsidP="003649DF">
            <w:pPr>
              <w:rPr>
                <w:color w:val="000000"/>
              </w:rPr>
            </w:pPr>
            <w:r w:rsidRPr="00D03A54">
              <w:rPr>
                <w:rFonts w:hint="eastAsia"/>
                <w:color w:val="000000"/>
              </w:rPr>
              <w:t>④</w:t>
            </w:r>
            <w:r w:rsidRPr="00D03A54">
              <w:rPr>
                <w:color w:val="000000"/>
              </w:rPr>
              <w:t xml:space="preserve">  </w:t>
            </w:r>
            <w:r w:rsidRPr="00D03A54">
              <w:rPr>
                <w:rFonts w:hint="eastAsia"/>
                <w:color w:val="000000"/>
              </w:rPr>
              <w:t>定期提交管理质量考核报告，作为医院绩效考核的依据；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ascii="宋体" w:hAnsi="宋体" w:cs="宋体" w:hint="eastAsia"/>
                <w:color w:val="000000"/>
                <w:szCs w:val="21"/>
              </w:rPr>
              <w:t>⑤</w:t>
            </w:r>
            <w:r w:rsidRPr="00D03A54">
              <w:rPr>
                <w:color w:val="000000"/>
                <w:szCs w:val="21"/>
              </w:rPr>
              <w:t xml:space="preserve">  JCI</w:t>
            </w:r>
            <w:r w:rsidRPr="00D03A54">
              <w:rPr>
                <w:rFonts w:hint="eastAsia"/>
                <w:color w:val="000000"/>
                <w:szCs w:val="21"/>
              </w:rPr>
              <w:t>评审与维护。</w:t>
            </w:r>
          </w:p>
        </w:tc>
      </w:tr>
      <w:tr w:rsidR="004D744C" w:rsidRPr="00D03A54" w:rsidTr="003649DF">
        <w:trPr>
          <w:trHeight w:val="1888"/>
          <w:jc w:val="center"/>
        </w:trPr>
        <w:tc>
          <w:tcPr>
            <w:tcW w:w="1410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人力资源部</w:t>
            </w:r>
          </w:p>
        </w:tc>
        <w:tc>
          <w:tcPr>
            <w:tcW w:w="656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873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25" w:type="dxa"/>
            <w:vAlign w:val="center"/>
          </w:tcPr>
          <w:p w:rsidR="004D744C" w:rsidRPr="00D03A54" w:rsidRDefault="004D744C" w:rsidP="003649DF">
            <w:pPr>
              <w:jc w:val="left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中共党员，中级或以上职称，政策掌握能力强</w:t>
            </w:r>
          </w:p>
        </w:tc>
        <w:tc>
          <w:tcPr>
            <w:tcW w:w="5448" w:type="dxa"/>
            <w:vAlign w:val="center"/>
          </w:tcPr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①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医院各部门编制、人员配置和审核、日常人事管理（招聘、聘任、岗前培训、调配、考核、统计分析、退休管理等）；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②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指导各科室做好考勤工作，做好工资和津贴的相应调整工作；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③做好职工户籍和居住</w:t>
            </w:r>
            <w:proofErr w:type="gramStart"/>
            <w:r w:rsidRPr="00D03A54">
              <w:rPr>
                <w:rFonts w:hint="eastAsia"/>
                <w:color w:val="000000"/>
                <w:szCs w:val="21"/>
              </w:rPr>
              <w:t>证相关</w:t>
            </w:r>
            <w:proofErr w:type="gramEnd"/>
            <w:r w:rsidRPr="00D03A54">
              <w:rPr>
                <w:rFonts w:hint="eastAsia"/>
                <w:color w:val="000000"/>
                <w:szCs w:val="21"/>
              </w:rPr>
              <w:t>工作；做好学历、学位认证工作；做好医师注册、变更工作；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④组织专业技术职务的评审和聘任，组织人才的选拔、培养、引进和管理；做好职工职称晋升</w:t>
            </w:r>
            <w:r w:rsidRPr="00D03A54">
              <w:rPr>
                <w:rFonts w:hint="eastAsia"/>
                <w:color w:val="000000"/>
                <w:szCs w:val="21"/>
              </w:rPr>
              <w:lastRenderedPageBreak/>
              <w:t>相应的考试报名工作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⑤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组织有关先进的评优、评选，及资料的汇总、整理归档；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⑥人事档案的日常管理；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⑦督查各科室员工档案的管理；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⑧做好员工的出国管理工作。</w:t>
            </w:r>
          </w:p>
        </w:tc>
      </w:tr>
    </w:tbl>
    <w:p w:rsidR="004D744C" w:rsidRPr="00D03A54" w:rsidRDefault="004D744C" w:rsidP="004D744C">
      <w:pPr>
        <w:rPr>
          <w:vanish/>
          <w:color w:val="000000"/>
        </w:rPr>
      </w:pPr>
    </w:p>
    <w:tbl>
      <w:tblPr>
        <w:tblpPr w:leftFromText="180" w:rightFromText="180" w:vertAnchor="page" w:horzAnchor="margin" w:tblpXSpec="center" w:tblpY="156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67"/>
        <w:gridCol w:w="850"/>
        <w:gridCol w:w="1418"/>
        <w:gridCol w:w="5562"/>
      </w:tblGrid>
      <w:tr w:rsidR="004D744C" w:rsidRPr="00D03A54" w:rsidTr="003649DF">
        <w:tc>
          <w:tcPr>
            <w:tcW w:w="1526" w:type="dxa"/>
            <w:vAlign w:val="center"/>
          </w:tcPr>
          <w:p w:rsidR="004D744C" w:rsidRPr="00D03A54" w:rsidRDefault="004D744C" w:rsidP="003649DF">
            <w:pPr>
              <w:pStyle w:val="a3"/>
              <w:spacing w:line="360" w:lineRule="auto"/>
              <w:ind w:firstLineChars="0" w:firstLine="0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03A54">
              <w:rPr>
                <w:color w:val="000000"/>
                <w:szCs w:val="21"/>
              </w:rPr>
              <w:lastRenderedPageBreak/>
              <w:br w:type="page"/>
            </w:r>
            <w:r w:rsidRPr="00D03A54">
              <w:rPr>
                <w:color w:val="000000"/>
                <w:sz w:val="21"/>
                <w:szCs w:val="21"/>
              </w:rPr>
              <w:br w:type="page"/>
            </w:r>
            <w:r w:rsidRPr="00D03A54"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567" w:type="dxa"/>
            <w:vAlign w:val="center"/>
          </w:tcPr>
          <w:p w:rsidR="004D744C" w:rsidRPr="00D03A54" w:rsidRDefault="004D744C" w:rsidP="003649DF">
            <w:pPr>
              <w:pStyle w:val="a3"/>
              <w:spacing w:line="360" w:lineRule="auto"/>
              <w:ind w:firstLineChars="0" w:firstLine="0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主任</w:t>
            </w:r>
          </w:p>
        </w:tc>
        <w:tc>
          <w:tcPr>
            <w:tcW w:w="850" w:type="dxa"/>
            <w:vAlign w:val="center"/>
          </w:tcPr>
          <w:p w:rsidR="004D744C" w:rsidRPr="00D03A54" w:rsidRDefault="004D744C" w:rsidP="003649DF">
            <w:pPr>
              <w:pStyle w:val="a3"/>
              <w:spacing w:line="360" w:lineRule="auto"/>
              <w:ind w:firstLineChars="0" w:firstLine="0"/>
              <w:jc w:val="center"/>
              <w:rPr>
                <w:rFonts w:hint="eastAsia"/>
                <w:b/>
                <w:color w:val="000000"/>
                <w:kern w:val="0"/>
                <w:sz w:val="21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副主任</w:t>
            </w:r>
          </w:p>
        </w:tc>
        <w:tc>
          <w:tcPr>
            <w:tcW w:w="1418" w:type="dxa"/>
            <w:vAlign w:val="center"/>
          </w:tcPr>
          <w:p w:rsidR="004D744C" w:rsidRPr="00D03A54" w:rsidRDefault="004D744C" w:rsidP="003649DF">
            <w:pPr>
              <w:pStyle w:val="a3"/>
              <w:ind w:firstLineChars="0" w:firstLine="0"/>
              <w:jc w:val="center"/>
              <w:rPr>
                <w:rFonts w:hint="eastAsia"/>
                <w:b/>
                <w:color w:val="000000"/>
                <w:kern w:val="0"/>
                <w:sz w:val="21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任职条件</w:t>
            </w:r>
          </w:p>
          <w:p w:rsidR="004D744C" w:rsidRPr="00D03A54" w:rsidRDefault="004D744C" w:rsidP="003649DF">
            <w:pPr>
              <w:pStyle w:val="a3"/>
              <w:ind w:firstLineChars="0" w:firstLine="0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与要求</w:t>
            </w:r>
          </w:p>
        </w:tc>
        <w:tc>
          <w:tcPr>
            <w:tcW w:w="5562" w:type="dxa"/>
            <w:vAlign w:val="center"/>
          </w:tcPr>
          <w:p w:rsidR="004D744C" w:rsidRPr="00D03A54" w:rsidRDefault="004D744C" w:rsidP="003649DF">
            <w:pPr>
              <w:pStyle w:val="a3"/>
              <w:spacing w:line="360" w:lineRule="auto"/>
              <w:ind w:firstLineChars="0" w:firstLine="0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主要岗位职责</w:t>
            </w:r>
          </w:p>
        </w:tc>
      </w:tr>
      <w:tr w:rsidR="004D744C" w:rsidRPr="00D03A54" w:rsidTr="003649DF">
        <w:trPr>
          <w:trHeight w:val="4574"/>
        </w:trPr>
        <w:tc>
          <w:tcPr>
            <w:tcW w:w="1526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财务部</w:t>
            </w:r>
          </w:p>
        </w:tc>
        <w:tc>
          <w:tcPr>
            <w:tcW w:w="567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4D744C" w:rsidRPr="00D03A54" w:rsidRDefault="004D744C" w:rsidP="003649DF">
            <w:pPr>
              <w:jc w:val="left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熟悉医院财务管理，原则和政策性强</w:t>
            </w:r>
          </w:p>
        </w:tc>
        <w:tc>
          <w:tcPr>
            <w:tcW w:w="5562" w:type="dxa"/>
            <w:vAlign w:val="center"/>
          </w:tcPr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①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医院日常财务工作的管理：挂号、收费、出院结账管理；核价、日常核算、少儿基金住院报表上传管理、医疗服务收费监督管理；</w:t>
            </w:r>
            <w:proofErr w:type="gramStart"/>
            <w:r w:rsidRPr="00D03A54">
              <w:rPr>
                <w:rFonts w:hint="eastAsia"/>
                <w:color w:val="000000"/>
                <w:szCs w:val="21"/>
              </w:rPr>
              <w:t>个</w:t>
            </w:r>
            <w:proofErr w:type="gramEnd"/>
            <w:r w:rsidRPr="00D03A54">
              <w:rPr>
                <w:rFonts w:hint="eastAsia"/>
                <w:color w:val="000000"/>
                <w:szCs w:val="21"/>
              </w:rPr>
              <w:t>调税上报管理、营业税等的上报管理、工资奖金发放管理、票据档案管理；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②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医院经济管理：向卫计委上报各项预算决算报表：一上预算、二上预算、住房改革报表；决算报表、卫生部年报、住房改革支出报表、结余资金报表、国有资产报表、固定资产投资报表。通过报表的编制，对医院财务状况进行分析，及时向院领导提供全面的财务信息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③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财务管理：规范财务管理，落实财务监管工作，督促贯彻医院财务会计管理制度细则，督促财务人员严格遵守各项规章制度，保证医院各项财务制度健全有效；</w:t>
            </w:r>
          </w:p>
          <w:p w:rsidR="004D744C" w:rsidRPr="00D03A54" w:rsidRDefault="004D744C" w:rsidP="003649DF">
            <w:pPr>
              <w:rPr>
                <w:rFonts w:ascii="宋体" w:eastAsia="MS Mincho" w:hAnsi="宋体" w:cs="宋体" w:hint="eastAsia"/>
                <w:color w:val="000000"/>
                <w:szCs w:val="21"/>
                <w:lang w:eastAsia="ja-JP"/>
              </w:rPr>
            </w:pPr>
            <w:r w:rsidRPr="00D03A54">
              <w:rPr>
                <w:rFonts w:hint="eastAsia"/>
                <w:color w:val="000000"/>
                <w:szCs w:val="21"/>
              </w:rPr>
              <w:t>④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绩效管理：成本核算和控制、院内效益分配核算和发放工作等、定期分析医院成本和效益分配情况。</w:t>
            </w:r>
          </w:p>
        </w:tc>
      </w:tr>
      <w:tr w:rsidR="004D744C" w:rsidRPr="00D03A54" w:rsidTr="003649DF">
        <w:trPr>
          <w:trHeight w:val="4397"/>
        </w:trPr>
        <w:tc>
          <w:tcPr>
            <w:tcW w:w="1526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党委办公室</w:t>
            </w:r>
          </w:p>
        </w:tc>
        <w:tc>
          <w:tcPr>
            <w:tcW w:w="567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color w:val="00000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1</w:t>
            </w:r>
            <w:r w:rsidRPr="00D03A54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D744C" w:rsidRPr="00D03A54" w:rsidRDefault="004D744C" w:rsidP="003649DF">
            <w:pPr>
              <w:jc w:val="left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中共党员，中级或以上职称，有较强的行政事务处理、综合协调和督办能力</w:t>
            </w:r>
          </w:p>
        </w:tc>
        <w:tc>
          <w:tcPr>
            <w:tcW w:w="5562" w:type="dxa"/>
            <w:vAlign w:val="center"/>
          </w:tcPr>
          <w:p w:rsidR="004D744C" w:rsidRPr="00D03A54" w:rsidRDefault="004D744C" w:rsidP="004D74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党务系统日常工作管理：组织、统战、老干部；落实中心组学习制度、党委会议事制度；做好党员管理，评优工作，党员主题活动；</w:t>
            </w:r>
          </w:p>
          <w:p w:rsidR="004D744C" w:rsidRPr="00D03A54" w:rsidRDefault="004D744C" w:rsidP="004D74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干部的管理：干部培养、考察、使用等；</w:t>
            </w:r>
          </w:p>
          <w:p w:rsidR="004D744C" w:rsidRPr="00D03A54" w:rsidRDefault="004D744C" w:rsidP="004D74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精神文明建设管理和督查工作：文明单位建设、和谐医院建设、医院文化建设等；</w:t>
            </w:r>
          </w:p>
          <w:p w:rsidR="004D744C" w:rsidRPr="00D03A54" w:rsidRDefault="004D744C" w:rsidP="004D74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职工医德医风的管理（医德档案、道德培训），负责职业</w:t>
            </w:r>
            <w:r w:rsidRPr="00D03A54">
              <w:rPr>
                <w:rFonts w:ascii="宋体" w:hAnsi="宋体"/>
                <w:color w:val="000000"/>
                <w:kern w:val="0"/>
                <w:szCs w:val="21"/>
              </w:rPr>
              <w:t>伦理委员会工作</w:t>
            </w: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；</w:t>
            </w:r>
          </w:p>
          <w:p w:rsidR="004D744C" w:rsidRPr="00D03A54" w:rsidRDefault="004D744C" w:rsidP="004D74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负责信访规范化建设工作：来电、来信、来访的接待和处理工作、定期召开例会；</w:t>
            </w:r>
          </w:p>
          <w:p w:rsidR="004D744C" w:rsidRPr="00D03A54" w:rsidRDefault="004D744C" w:rsidP="004D74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与群众团体的协调，与院外单位的共建工作；</w:t>
            </w:r>
          </w:p>
          <w:p w:rsidR="004D744C" w:rsidRPr="00D03A54" w:rsidRDefault="004D744C" w:rsidP="004D74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院内、院外满意度测评工作；</w:t>
            </w:r>
          </w:p>
          <w:p w:rsidR="004D744C" w:rsidRPr="00D03A54" w:rsidRDefault="004D744C" w:rsidP="004D74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协调医院稳定工作，定期召开座谈会。</w:t>
            </w:r>
          </w:p>
        </w:tc>
      </w:tr>
      <w:tr w:rsidR="004D744C" w:rsidRPr="00D03A54" w:rsidTr="003649DF">
        <w:trPr>
          <w:trHeight w:val="2796"/>
        </w:trPr>
        <w:tc>
          <w:tcPr>
            <w:tcW w:w="1526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信息中心</w:t>
            </w:r>
          </w:p>
        </w:tc>
        <w:tc>
          <w:tcPr>
            <w:tcW w:w="567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4D744C" w:rsidRPr="00D03A54" w:rsidRDefault="004D744C" w:rsidP="003649DF">
            <w:pPr>
              <w:jc w:val="center"/>
              <w:rPr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专职</w:t>
            </w:r>
            <w:r w:rsidRPr="00D03A54">
              <w:rPr>
                <w:rFonts w:hint="eastAsia"/>
                <w:color w:val="000000"/>
                <w:szCs w:val="21"/>
              </w:rPr>
              <w:t>1</w:t>
            </w:r>
          </w:p>
          <w:p w:rsidR="004D744C" w:rsidRPr="00D03A54" w:rsidRDefault="004D744C" w:rsidP="003649DF">
            <w:pPr>
              <w:jc w:val="center"/>
              <w:rPr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兼职</w:t>
            </w:r>
            <w:r w:rsidRPr="00D03A54">
              <w:rPr>
                <w:rFonts w:hint="eastAsia"/>
                <w:color w:val="000000"/>
                <w:szCs w:val="21"/>
              </w:rPr>
              <w:t>4</w:t>
            </w:r>
          </w:p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（医生</w:t>
            </w:r>
            <w:r w:rsidRPr="00D03A54">
              <w:rPr>
                <w:rFonts w:hint="eastAsia"/>
                <w:color w:val="000000"/>
                <w:szCs w:val="21"/>
              </w:rPr>
              <w:t>2</w:t>
            </w:r>
            <w:r w:rsidRPr="00D03A54">
              <w:rPr>
                <w:rFonts w:hint="eastAsia"/>
                <w:color w:val="000000"/>
                <w:szCs w:val="21"/>
              </w:rPr>
              <w:t>、护士</w:t>
            </w:r>
            <w:r w:rsidRPr="00D03A54">
              <w:rPr>
                <w:rFonts w:hint="eastAsia"/>
                <w:color w:val="000000"/>
                <w:szCs w:val="21"/>
              </w:rPr>
              <w:t>1</w:t>
            </w:r>
            <w:r w:rsidRPr="00D03A54">
              <w:rPr>
                <w:rFonts w:hint="eastAsia"/>
                <w:color w:val="000000"/>
                <w:szCs w:val="21"/>
              </w:rPr>
              <w:t>、行政</w:t>
            </w:r>
            <w:r w:rsidRPr="00D03A54">
              <w:rPr>
                <w:rFonts w:hint="eastAsia"/>
                <w:color w:val="000000"/>
                <w:szCs w:val="21"/>
              </w:rPr>
              <w:t>1</w:t>
            </w:r>
            <w:r w:rsidRPr="00D03A54">
              <w:rPr>
                <w:rFonts w:hint="eastAsia"/>
                <w:color w:val="000000"/>
                <w:szCs w:val="21"/>
              </w:rPr>
              <w:t xml:space="preserve">）　</w:t>
            </w:r>
          </w:p>
        </w:tc>
        <w:tc>
          <w:tcPr>
            <w:tcW w:w="1418" w:type="dxa"/>
            <w:vAlign w:val="center"/>
          </w:tcPr>
          <w:p w:rsidR="004D744C" w:rsidRPr="00D03A54" w:rsidRDefault="004D744C" w:rsidP="003649DF">
            <w:pPr>
              <w:jc w:val="left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中级或以上职称，熟悉医院信息和病案管理</w:t>
            </w:r>
          </w:p>
        </w:tc>
        <w:tc>
          <w:tcPr>
            <w:tcW w:w="5562" w:type="dxa"/>
            <w:vAlign w:val="center"/>
          </w:tcPr>
          <w:p w:rsidR="004D744C" w:rsidRPr="00D03A54" w:rsidRDefault="004D744C" w:rsidP="004D74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医院信息系统的管理和维护，医院信息突发事件的应急处理；</w:t>
            </w:r>
          </w:p>
          <w:p w:rsidR="004D744C" w:rsidRPr="00D03A54" w:rsidRDefault="004D744C" w:rsidP="004D74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医院信息的收集、统计、制表、分析整理和保管，定期做好资料分析和报告工作等；</w:t>
            </w:r>
          </w:p>
          <w:p w:rsidR="004D744C" w:rsidRPr="00D03A54" w:rsidRDefault="004D744C" w:rsidP="004D74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图书馆的管理,包括对国内外医疗信息的收集、分析和利用等；</w:t>
            </w:r>
          </w:p>
          <w:p w:rsidR="004D744C" w:rsidRPr="00D03A54" w:rsidRDefault="004D744C" w:rsidP="004D74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病史管理，协调电子病历的建设工作；</w:t>
            </w:r>
          </w:p>
          <w:p w:rsidR="004D744C" w:rsidRPr="00D03A54" w:rsidRDefault="004D744C" w:rsidP="004D74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全院医务人员信息培训工作；</w:t>
            </w:r>
          </w:p>
          <w:p w:rsidR="004D744C" w:rsidRPr="00D03A54" w:rsidRDefault="004D744C" w:rsidP="004D74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医院信息系统硬件及软件的采购工作。</w:t>
            </w:r>
          </w:p>
        </w:tc>
      </w:tr>
    </w:tbl>
    <w:p w:rsidR="004D744C" w:rsidRPr="00D03A54" w:rsidRDefault="004D744C" w:rsidP="004D744C">
      <w:pPr>
        <w:rPr>
          <w:color w:val="000000"/>
          <w:szCs w:val="21"/>
        </w:rPr>
      </w:pPr>
    </w:p>
    <w:p w:rsidR="004D744C" w:rsidRPr="00D03A54" w:rsidRDefault="004D744C" w:rsidP="004D744C">
      <w:pPr>
        <w:rPr>
          <w:color w:val="000000"/>
          <w:szCs w:val="21"/>
        </w:rPr>
      </w:pPr>
    </w:p>
    <w:p w:rsidR="004D744C" w:rsidRPr="00D03A54" w:rsidRDefault="004D744C" w:rsidP="004D744C">
      <w:pPr>
        <w:rPr>
          <w:color w:val="000000"/>
          <w:szCs w:val="21"/>
        </w:rPr>
      </w:pPr>
      <w:r w:rsidRPr="00D03A54">
        <w:rPr>
          <w:color w:val="000000"/>
          <w:szCs w:val="21"/>
        </w:rPr>
        <w:br w:type="page"/>
      </w:r>
    </w:p>
    <w:tbl>
      <w:tblPr>
        <w:tblpPr w:leftFromText="181" w:rightFromText="181" w:vertAnchor="page" w:horzAnchor="margin" w:tblpXSpec="center" w:tblpY="160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67"/>
        <w:gridCol w:w="850"/>
        <w:gridCol w:w="1418"/>
        <w:gridCol w:w="5562"/>
      </w:tblGrid>
      <w:tr w:rsidR="004D744C" w:rsidRPr="00D03A54" w:rsidTr="003649DF">
        <w:tc>
          <w:tcPr>
            <w:tcW w:w="1526" w:type="dxa"/>
            <w:vAlign w:val="center"/>
          </w:tcPr>
          <w:p w:rsidR="004D744C" w:rsidRPr="00D03A54" w:rsidRDefault="004D744C" w:rsidP="003649DF">
            <w:pPr>
              <w:pStyle w:val="a3"/>
              <w:spacing w:line="360" w:lineRule="auto"/>
              <w:ind w:firstLineChars="0" w:firstLine="0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03A54">
              <w:rPr>
                <w:color w:val="000000"/>
                <w:szCs w:val="21"/>
              </w:rPr>
              <w:lastRenderedPageBreak/>
              <w:br w:type="page"/>
            </w:r>
            <w:r w:rsidRPr="00D03A54">
              <w:rPr>
                <w:color w:val="000000"/>
                <w:sz w:val="21"/>
                <w:szCs w:val="21"/>
              </w:rPr>
              <w:br w:type="page"/>
            </w:r>
            <w:r w:rsidRPr="00D03A54"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567" w:type="dxa"/>
            <w:vAlign w:val="center"/>
          </w:tcPr>
          <w:p w:rsidR="004D744C" w:rsidRPr="00D03A54" w:rsidRDefault="004D744C" w:rsidP="003649DF">
            <w:pPr>
              <w:pStyle w:val="a3"/>
              <w:spacing w:line="360" w:lineRule="auto"/>
              <w:ind w:firstLineChars="0" w:firstLine="0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主任</w:t>
            </w:r>
          </w:p>
        </w:tc>
        <w:tc>
          <w:tcPr>
            <w:tcW w:w="850" w:type="dxa"/>
            <w:vAlign w:val="center"/>
          </w:tcPr>
          <w:p w:rsidR="004D744C" w:rsidRPr="00D03A54" w:rsidRDefault="004D744C" w:rsidP="003649DF">
            <w:pPr>
              <w:pStyle w:val="a3"/>
              <w:spacing w:line="360" w:lineRule="auto"/>
              <w:ind w:firstLineChars="0" w:firstLine="0"/>
              <w:jc w:val="center"/>
              <w:rPr>
                <w:rFonts w:hint="eastAsia"/>
                <w:b/>
                <w:color w:val="000000"/>
                <w:kern w:val="0"/>
                <w:sz w:val="21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副主任</w:t>
            </w:r>
          </w:p>
        </w:tc>
        <w:tc>
          <w:tcPr>
            <w:tcW w:w="1418" w:type="dxa"/>
            <w:vAlign w:val="center"/>
          </w:tcPr>
          <w:p w:rsidR="004D744C" w:rsidRPr="00D03A54" w:rsidRDefault="004D744C" w:rsidP="003649DF">
            <w:pPr>
              <w:pStyle w:val="a3"/>
              <w:ind w:firstLineChars="0" w:firstLine="0"/>
              <w:jc w:val="center"/>
              <w:rPr>
                <w:rFonts w:hint="eastAsia"/>
                <w:b/>
                <w:color w:val="000000"/>
                <w:kern w:val="0"/>
                <w:sz w:val="21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任职条件</w:t>
            </w:r>
          </w:p>
          <w:p w:rsidR="004D744C" w:rsidRPr="00D03A54" w:rsidRDefault="004D744C" w:rsidP="003649DF">
            <w:pPr>
              <w:pStyle w:val="a3"/>
              <w:ind w:firstLineChars="0" w:firstLine="0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与要求</w:t>
            </w:r>
          </w:p>
        </w:tc>
        <w:tc>
          <w:tcPr>
            <w:tcW w:w="5562" w:type="dxa"/>
            <w:vAlign w:val="center"/>
          </w:tcPr>
          <w:p w:rsidR="004D744C" w:rsidRPr="00D03A54" w:rsidRDefault="004D744C" w:rsidP="003649DF">
            <w:pPr>
              <w:pStyle w:val="a3"/>
              <w:spacing w:line="360" w:lineRule="auto"/>
              <w:ind w:firstLineChars="0" w:firstLine="0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主要岗位职责</w:t>
            </w:r>
          </w:p>
        </w:tc>
      </w:tr>
      <w:tr w:rsidR="004D744C" w:rsidRPr="00D03A54" w:rsidTr="003649DF">
        <w:trPr>
          <w:trHeight w:val="5277"/>
        </w:trPr>
        <w:tc>
          <w:tcPr>
            <w:tcW w:w="1526" w:type="dxa"/>
            <w:vAlign w:val="center"/>
          </w:tcPr>
          <w:p w:rsidR="004D744C" w:rsidRPr="00D03A54" w:rsidRDefault="004D744C" w:rsidP="003649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宣传办公室</w:t>
            </w:r>
          </w:p>
        </w:tc>
        <w:tc>
          <w:tcPr>
            <w:tcW w:w="567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color w:val="00000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D744C" w:rsidRPr="00D03A54" w:rsidRDefault="004D744C" w:rsidP="003649DF">
            <w:pPr>
              <w:autoSpaceDE w:val="0"/>
              <w:autoSpaceDN w:val="0"/>
              <w:adjustRightInd w:val="0"/>
              <w:rPr>
                <w:rFonts w:ascii="宋体" w:hAnsi="宋体" w:cs="楷体_GB2312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cs="楷体_GB2312" w:hint="eastAsia"/>
                <w:color w:val="000000"/>
                <w:kern w:val="0"/>
                <w:szCs w:val="21"/>
              </w:rPr>
              <w:t>中共党员，中级或以上职称，有较强的宣传策划和协调能力</w:t>
            </w:r>
          </w:p>
        </w:tc>
        <w:tc>
          <w:tcPr>
            <w:tcW w:w="5562" w:type="dxa"/>
            <w:vAlign w:val="center"/>
          </w:tcPr>
          <w:p w:rsidR="004D744C" w:rsidRPr="00D03A54" w:rsidRDefault="004D744C" w:rsidP="004D74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配合精神文明工作（政治学习、各类检查和评审，相关材料上报等）；</w:t>
            </w:r>
          </w:p>
          <w:p w:rsidR="004D744C" w:rsidRPr="00D03A54" w:rsidRDefault="004D744C" w:rsidP="004D74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文化建设工作（筹划、组织相关活动）；</w:t>
            </w:r>
          </w:p>
          <w:p w:rsidR="004D744C" w:rsidRPr="00D03A54" w:rsidRDefault="004D744C" w:rsidP="004D74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各类会议，医疗活动的策划宣传布置；</w:t>
            </w:r>
          </w:p>
          <w:p w:rsidR="004D744C" w:rsidRPr="00D03A54" w:rsidRDefault="004D744C" w:rsidP="004D74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舆情监测；</w:t>
            </w:r>
          </w:p>
          <w:p w:rsidR="004D744C" w:rsidRPr="00D03A54" w:rsidRDefault="004D744C" w:rsidP="004D74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宣传工作的管理，包括院刊、文化窗、医疗宣传、健康宣传、电视屏、宣传显示屏等宣传策划、设备维护和管理；</w:t>
            </w:r>
          </w:p>
          <w:p w:rsidR="004D744C" w:rsidRPr="00D03A54" w:rsidRDefault="004D744C" w:rsidP="004D74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医院对外新闻媒体宣传的组织策划和联络协调；</w:t>
            </w:r>
          </w:p>
          <w:p w:rsidR="004D744C" w:rsidRPr="00D03A54" w:rsidRDefault="004D744C" w:rsidP="004D74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新媒体的宣传策划，</w:t>
            </w:r>
            <w:proofErr w:type="gramStart"/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医院官网管理</w:t>
            </w:r>
            <w:proofErr w:type="gramEnd"/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和维护、</w:t>
            </w:r>
            <w:proofErr w:type="gramStart"/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微信服务</w:t>
            </w:r>
            <w:proofErr w:type="gramEnd"/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号的新闻宣传；</w:t>
            </w:r>
          </w:p>
          <w:p w:rsidR="004D744C" w:rsidRPr="00D03A54" w:rsidRDefault="004D744C" w:rsidP="004D74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全院音像</w:t>
            </w:r>
            <w:r w:rsidRPr="00D03A54">
              <w:rPr>
                <w:rFonts w:ascii="宋体" w:hAnsi="宋体"/>
                <w:color w:val="000000"/>
                <w:kern w:val="0"/>
                <w:szCs w:val="21"/>
              </w:rPr>
              <w:t>、</w:t>
            </w: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图片资料采集、制作和存档管理等；</w:t>
            </w:r>
          </w:p>
          <w:p w:rsidR="004D744C" w:rsidRPr="00D03A54" w:rsidRDefault="004D744C" w:rsidP="004D74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医院环境布置、标识的设计制作和管理；</w:t>
            </w:r>
          </w:p>
          <w:p w:rsidR="004D744C" w:rsidRPr="00D03A54" w:rsidRDefault="004D744C" w:rsidP="004D74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会场的网络、电脑、投影、音响设备使用维护管理；</w:t>
            </w:r>
          </w:p>
          <w:p w:rsidR="004D744C" w:rsidRPr="00D03A54" w:rsidRDefault="004D744C" w:rsidP="004D74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会场管理（申请审核、联络安排、各类会议牌、接待用品采购等）及会务。</w:t>
            </w:r>
          </w:p>
        </w:tc>
      </w:tr>
      <w:tr w:rsidR="004D744C" w:rsidRPr="00D03A54" w:rsidTr="003649DF">
        <w:trPr>
          <w:trHeight w:val="3405"/>
        </w:trPr>
        <w:tc>
          <w:tcPr>
            <w:tcW w:w="1526" w:type="dxa"/>
            <w:vAlign w:val="center"/>
          </w:tcPr>
          <w:p w:rsidR="004D744C" w:rsidRPr="00D03A54" w:rsidRDefault="004D744C" w:rsidP="003649DF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社会</w:t>
            </w:r>
            <w:r w:rsidRPr="00D03A54">
              <w:rPr>
                <w:color w:val="000000"/>
                <w:szCs w:val="21"/>
              </w:rPr>
              <w:t>工作部</w:t>
            </w:r>
            <w:r w:rsidRPr="00D03A54">
              <w:rPr>
                <w:rFonts w:hint="eastAsia"/>
                <w:color w:val="000000"/>
                <w:szCs w:val="21"/>
              </w:rPr>
              <w:t>/</w:t>
            </w:r>
            <w:r w:rsidRPr="00D03A54">
              <w:rPr>
                <w:rFonts w:hint="eastAsia"/>
                <w:color w:val="000000"/>
                <w:szCs w:val="21"/>
              </w:rPr>
              <w:t>患儿</w:t>
            </w:r>
            <w:proofErr w:type="gramStart"/>
            <w:r w:rsidRPr="00D03A54">
              <w:rPr>
                <w:rFonts w:hint="eastAsia"/>
                <w:color w:val="000000"/>
                <w:szCs w:val="21"/>
              </w:rPr>
              <w:t>体验部</w:t>
            </w:r>
            <w:proofErr w:type="gramEnd"/>
          </w:p>
        </w:tc>
        <w:tc>
          <w:tcPr>
            <w:tcW w:w="567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4D744C" w:rsidRPr="00D03A54" w:rsidRDefault="004D744C" w:rsidP="003649DF">
            <w:pPr>
              <w:jc w:val="left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中级或以上职称，有较强的行政管理和公共关系协调能力</w:t>
            </w:r>
          </w:p>
        </w:tc>
        <w:tc>
          <w:tcPr>
            <w:tcW w:w="5562" w:type="dxa"/>
            <w:vAlign w:val="center"/>
          </w:tcPr>
          <w:p w:rsidR="004D744C" w:rsidRPr="00D03A54" w:rsidRDefault="004D744C" w:rsidP="003649DF">
            <w:pPr>
              <w:rPr>
                <w:rFonts w:hint="eastAsia"/>
                <w:color w:val="000000"/>
                <w:szCs w:val="22"/>
              </w:rPr>
            </w:pPr>
            <w:r w:rsidRPr="00D03A54">
              <w:rPr>
                <w:rFonts w:hint="eastAsia"/>
                <w:color w:val="000000"/>
                <w:szCs w:val="22"/>
              </w:rPr>
              <w:t>①</w:t>
            </w:r>
            <w:r w:rsidRPr="00D03A54">
              <w:rPr>
                <w:rFonts w:hint="eastAsia"/>
                <w:color w:val="000000"/>
                <w:szCs w:val="22"/>
              </w:rPr>
              <w:t xml:space="preserve"> </w:t>
            </w:r>
            <w:r w:rsidRPr="00D03A54">
              <w:rPr>
                <w:rFonts w:hint="eastAsia"/>
                <w:color w:val="000000"/>
                <w:szCs w:val="22"/>
              </w:rPr>
              <w:t>医院各类大型社会活动及慈善活动策划组织，社会公益课堂的组织和协调工作；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2"/>
              </w:rPr>
            </w:pPr>
            <w:r w:rsidRPr="00D03A54">
              <w:rPr>
                <w:rFonts w:hint="eastAsia"/>
                <w:color w:val="000000"/>
                <w:szCs w:val="22"/>
              </w:rPr>
              <w:t>②</w:t>
            </w:r>
            <w:r w:rsidRPr="00D03A54">
              <w:rPr>
                <w:rFonts w:hint="eastAsia"/>
                <w:color w:val="000000"/>
                <w:szCs w:val="22"/>
              </w:rPr>
              <w:t xml:space="preserve"> </w:t>
            </w:r>
            <w:r w:rsidRPr="00D03A54">
              <w:rPr>
                <w:rFonts w:hint="eastAsia"/>
                <w:color w:val="000000"/>
                <w:szCs w:val="22"/>
              </w:rPr>
              <w:t>医院慈善帮困资金、公益资金、设备物资的募集和社会捐赠项目的管理；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2"/>
              </w:rPr>
            </w:pPr>
            <w:r w:rsidRPr="00D03A54">
              <w:rPr>
                <w:rFonts w:hint="eastAsia"/>
                <w:color w:val="000000"/>
                <w:szCs w:val="22"/>
              </w:rPr>
              <w:t>③</w:t>
            </w:r>
            <w:r w:rsidRPr="00D03A54">
              <w:rPr>
                <w:rFonts w:hint="eastAsia"/>
                <w:color w:val="000000"/>
                <w:szCs w:val="22"/>
              </w:rPr>
              <w:t xml:space="preserve"> </w:t>
            </w:r>
            <w:r w:rsidRPr="00D03A54">
              <w:rPr>
                <w:rFonts w:hint="eastAsia"/>
                <w:color w:val="000000"/>
                <w:szCs w:val="22"/>
              </w:rPr>
              <w:t>医务社会工作开展及高校实习社工临床带教；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2"/>
              </w:rPr>
            </w:pPr>
            <w:r w:rsidRPr="00D03A54">
              <w:rPr>
                <w:rFonts w:hint="eastAsia"/>
                <w:color w:val="000000"/>
                <w:szCs w:val="22"/>
              </w:rPr>
              <w:t>④</w:t>
            </w:r>
            <w:r w:rsidRPr="00D03A54">
              <w:rPr>
                <w:rFonts w:hint="eastAsia"/>
                <w:color w:val="000000"/>
                <w:szCs w:val="22"/>
              </w:rPr>
              <w:t xml:space="preserve"> </w:t>
            </w:r>
            <w:r w:rsidRPr="00D03A54">
              <w:rPr>
                <w:rFonts w:hint="eastAsia"/>
                <w:color w:val="000000"/>
                <w:szCs w:val="22"/>
              </w:rPr>
              <w:t>院内外志愿者招募、培训、管理；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2"/>
              </w:rPr>
            </w:pPr>
            <w:r w:rsidRPr="00D03A54">
              <w:rPr>
                <w:rFonts w:hint="eastAsia"/>
                <w:color w:val="000000"/>
                <w:szCs w:val="22"/>
              </w:rPr>
              <w:t>⑤</w:t>
            </w:r>
            <w:r w:rsidRPr="00D03A54">
              <w:rPr>
                <w:rFonts w:hint="eastAsia"/>
                <w:color w:val="000000"/>
                <w:szCs w:val="22"/>
              </w:rPr>
              <w:t xml:space="preserve"> </w:t>
            </w:r>
            <w:r w:rsidRPr="00D03A54">
              <w:rPr>
                <w:rFonts w:hint="eastAsia"/>
                <w:color w:val="000000"/>
                <w:szCs w:val="22"/>
              </w:rPr>
              <w:t>“关注患儿就医体验项目”管理；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2"/>
              </w:rPr>
            </w:pPr>
            <w:r w:rsidRPr="00D03A54">
              <w:rPr>
                <w:rFonts w:hint="eastAsia"/>
                <w:color w:val="000000"/>
                <w:szCs w:val="22"/>
              </w:rPr>
              <w:t>⑥</w:t>
            </w:r>
            <w:r w:rsidRPr="00D03A54">
              <w:rPr>
                <w:rFonts w:hint="eastAsia"/>
                <w:color w:val="000000"/>
                <w:szCs w:val="22"/>
              </w:rPr>
              <w:t xml:space="preserve"> </w:t>
            </w:r>
            <w:r w:rsidRPr="00D03A54">
              <w:rPr>
                <w:rFonts w:hint="eastAsia"/>
                <w:color w:val="000000"/>
                <w:szCs w:val="22"/>
              </w:rPr>
              <w:t>“一切为了孩子”医院</w:t>
            </w:r>
            <w:proofErr w:type="gramStart"/>
            <w:r w:rsidRPr="00D03A54">
              <w:rPr>
                <w:rFonts w:hint="eastAsia"/>
                <w:color w:val="000000"/>
                <w:szCs w:val="22"/>
              </w:rPr>
              <w:t>官方微博管理</w:t>
            </w:r>
            <w:proofErr w:type="gramEnd"/>
            <w:r w:rsidRPr="00D03A54">
              <w:rPr>
                <w:rFonts w:hint="eastAsia"/>
                <w:color w:val="000000"/>
                <w:szCs w:val="22"/>
              </w:rPr>
              <w:t>、“复旦儿科社工部”公共</w:t>
            </w:r>
            <w:proofErr w:type="gramStart"/>
            <w:r w:rsidRPr="00D03A54">
              <w:rPr>
                <w:rFonts w:hint="eastAsia"/>
                <w:color w:val="000000"/>
                <w:szCs w:val="22"/>
              </w:rPr>
              <w:t>微信平台</w:t>
            </w:r>
            <w:proofErr w:type="gramEnd"/>
            <w:r w:rsidRPr="00D03A54">
              <w:rPr>
                <w:rFonts w:hint="eastAsia"/>
                <w:color w:val="000000"/>
                <w:szCs w:val="22"/>
              </w:rPr>
              <w:t>管理；</w:t>
            </w:r>
          </w:p>
          <w:p w:rsidR="004D744C" w:rsidRPr="00D03A54" w:rsidRDefault="004D744C" w:rsidP="004D744C">
            <w:pPr>
              <w:numPr>
                <w:ilvl w:val="0"/>
                <w:numId w:val="9"/>
              </w:numPr>
              <w:rPr>
                <w:rFonts w:hint="eastAsia"/>
                <w:color w:val="000000"/>
                <w:szCs w:val="22"/>
              </w:rPr>
            </w:pPr>
            <w:r w:rsidRPr="00D03A54">
              <w:rPr>
                <w:rFonts w:hint="eastAsia"/>
                <w:color w:val="000000"/>
                <w:szCs w:val="22"/>
              </w:rPr>
              <w:t>儿科医院厦门分院联络和协调工作。</w:t>
            </w:r>
          </w:p>
        </w:tc>
      </w:tr>
      <w:tr w:rsidR="004D744C" w:rsidRPr="00D03A54" w:rsidTr="003649DF">
        <w:trPr>
          <w:trHeight w:val="3677"/>
        </w:trPr>
        <w:tc>
          <w:tcPr>
            <w:tcW w:w="1526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医务部</w:t>
            </w:r>
          </w:p>
        </w:tc>
        <w:tc>
          <w:tcPr>
            <w:tcW w:w="567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color w:val="00000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4D744C" w:rsidRPr="00D03A54" w:rsidRDefault="004D744C" w:rsidP="003649DF">
            <w:pPr>
              <w:jc w:val="left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中级或以上职称，正职需有医学背景，熟悉医疗流程，有较强的沟通、协调和督办能力</w:t>
            </w:r>
          </w:p>
        </w:tc>
        <w:tc>
          <w:tcPr>
            <w:tcW w:w="5562" w:type="dxa"/>
            <w:vAlign w:val="center"/>
          </w:tcPr>
          <w:p w:rsidR="004D744C" w:rsidRPr="00D03A54" w:rsidRDefault="004D744C" w:rsidP="004D74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全院医疗质量和医疗安全的管理；</w:t>
            </w:r>
          </w:p>
          <w:p w:rsidR="004D744C" w:rsidRPr="00D03A54" w:rsidRDefault="004D744C" w:rsidP="004D74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医务人员的医疗资质准入和医疗专业技术培训等；</w:t>
            </w:r>
          </w:p>
          <w:p w:rsidR="004D744C" w:rsidRPr="00D03A54" w:rsidRDefault="004D744C" w:rsidP="004D74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日常医疗事务处理，做好各类预案等；突发医疗事件的处理和协调等；</w:t>
            </w:r>
          </w:p>
          <w:p w:rsidR="004D744C" w:rsidRPr="00D03A54" w:rsidRDefault="004D744C" w:rsidP="004D74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有关来信来访、医疗事件的接待、协调和处理，维护稳定的医疗秩序等；</w:t>
            </w:r>
          </w:p>
          <w:p w:rsidR="004D744C" w:rsidRPr="00D03A54" w:rsidRDefault="004D744C" w:rsidP="004D74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少儿基金管理工作；</w:t>
            </w:r>
          </w:p>
          <w:p w:rsidR="004D744C" w:rsidRPr="00D03A54" w:rsidRDefault="004D744C" w:rsidP="004D74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医疗伦理委员会日常管理工作；</w:t>
            </w:r>
          </w:p>
          <w:p w:rsidR="004D744C" w:rsidRPr="00D03A54" w:rsidRDefault="004D744C" w:rsidP="004D744C">
            <w:pPr>
              <w:numPr>
                <w:ilvl w:val="0"/>
                <w:numId w:val="7"/>
              </w:numPr>
              <w:rPr>
                <w:color w:val="00000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全面负责</w:t>
            </w:r>
            <w:proofErr w:type="gramStart"/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医</w:t>
            </w:r>
            <w:proofErr w:type="gramEnd"/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保办的日常工作；</w:t>
            </w:r>
          </w:p>
          <w:p w:rsidR="004D744C" w:rsidRPr="00D03A54" w:rsidRDefault="004D744C" w:rsidP="004D744C">
            <w:pPr>
              <w:numPr>
                <w:ilvl w:val="0"/>
                <w:numId w:val="7"/>
              </w:numPr>
              <w:rPr>
                <w:color w:val="00000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分级诊疗、远程会诊相关工作；</w:t>
            </w:r>
          </w:p>
          <w:p w:rsidR="004D744C" w:rsidRPr="00D03A54" w:rsidRDefault="004D744C" w:rsidP="004D744C">
            <w:pPr>
              <w:numPr>
                <w:ilvl w:val="0"/>
                <w:numId w:val="7"/>
              </w:num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临床信息对接。</w:t>
            </w:r>
          </w:p>
        </w:tc>
      </w:tr>
    </w:tbl>
    <w:p w:rsidR="004D744C" w:rsidRPr="00D03A54" w:rsidRDefault="004D744C" w:rsidP="004D744C">
      <w:pPr>
        <w:rPr>
          <w:rFonts w:hint="eastAsia"/>
          <w:color w:val="000000"/>
          <w:szCs w:val="21"/>
        </w:rPr>
      </w:pPr>
      <w:r w:rsidRPr="00D03A54">
        <w:rPr>
          <w:color w:val="000000"/>
          <w:szCs w:val="21"/>
        </w:rPr>
        <w:br w:type="page"/>
      </w:r>
    </w:p>
    <w:tbl>
      <w:tblPr>
        <w:tblpPr w:leftFromText="180" w:rightFromText="180" w:vertAnchor="page" w:horzAnchor="margin" w:tblpXSpec="center" w:tblpY="156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67"/>
        <w:gridCol w:w="850"/>
        <w:gridCol w:w="1418"/>
        <w:gridCol w:w="5562"/>
      </w:tblGrid>
      <w:tr w:rsidR="004D744C" w:rsidRPr="00D03A54" w:rsidTr="003649DF">
        <w:tc>
          <w:tcPr>
            <w:tcW w:w="1526" w:type="dxa"/>
            <w:vAlign w:val="center"/>
          </w:tcPr>
          <w:p w:rsidR="004D744C" w:rsidRPr="00D03A54" w:rsidRDefault="004D744C" w:rsidP="003649DF">
            <w:pPr>
              <w:pStyle w:val="a3"/>
              <w:spacing w:line="360" w:lineRule="auto"/>
              <w:ind w:firstLineChars="0" w:firstLine="0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03A54">
              <w:rPr>
                <w:color w:val="000000"/>
                <w:szCs w:val="21"/>
              </w:rPr>
              <w:lastRenderedPageBreak/>
              <w:br w:type="page"/>
            </w:r>
            <w:r w:rsidRPr="00D03A54">
              <w:rPr>
                <w:color w:val="000000"/>
                <w:sz w:val="21"/>
                <w:szCs w:val="21"/>
              </w:rPr>
              <w:br w:type="page"/>
            </w:r>
            <w:r w:rsidRPr="00D03A54"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567" w:type="dxa"/>
            <w:vAlign w:val="center"/>
          </w:tcPr>
          <w:p w:rsidR="004D744C" w:rsidRPr="00D03A54" w:rsidRDefault="004D744C" w:rsidP="003649DF">
            <w:pPr>
              <w:pStyle w:val="a3"/>
              <w:spacing w:line="360" w:lineRule="auto"/>
              <w:ind w:firstLineChars="0" w:firstLine="0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主任</w:t>
            </w:r>
          </w:p>
        </w:tc>
        <w:tc>
          <w:tcPr>
            <w:tcW w:w="850" w:type="dxa"/>
            <w:vAlign w:val="center"/>
          </w:tcPr>
          <w:p w:rsidR="004D744C" w:rsidRPr="00D03A54" w:rsidRDefault="004D744C" w:rsidP="003649DF">
            <w:pPr>
              <w:pStyle w:val="a3"/>
              <w:spacing w:line="360" w:lineRule="auto"/>
              <w:ind w:firstLineChars="0" w:firstLine="0"/>
              <w:jc w:val="center"/>
              <w:rPr>
                <w:rFonts w:hint="eastAsia"/>
                <w:b/>
                <w:color w:val="000000"/>
                <w:kern w:val="0"/>
                <w:sz w:val="21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副主任</w:t>
            </w:r>
          </w:p>
        </w:tc>
        <w:tc>
          <w:tcPr>
            <w:tcW w:w="1418" w:type="dxa"/>
            <w:vAlign w:val="center"/>
          </w:tcPr>
          <w:p w:rsidR="004D744C" w:rsidRPr="00D03A54" w:rsidRDefault="004D744C" w:rsidP="003649DF">
            <w:pPr>
              <w:pStyle w:val="a3"/>
              <w:ind w:firstLineChars="0" w:firstLine="0"/>
              <w:jc w:val="center"/>
              <w:rPr>
                <w:rFonts w:hint="eastAsia"/>
                <w:b/>
                <w:color w:val="000000"/>
                <w:kern w:val="0"/>
                <w:sz w:val="21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任职条件</w:t>
            </w:r>
          </w:p>
          <w:p w:rsidR="004D744C" w:rsidRPr="00D03A54" w:rsidRDefault="004D744C" w:rsidP="003649DF">
            <w:pPr>
              <w:pStyle w:val="a3"/>
              <w:ind w:firstLineChars="0" w:firstLine="0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与要求</w:t>
            </w:r>
          </w:p>
        </w:tc>
        <w:tc>
          <w:tcPr>
            <w:tcW w:w="5562" w:type="dxa"/>
            <w:vAlign w:val="center"/>
          </w:tcPr>
          <w:p w:rsidR="004D744C" w:rsidRPr="00D03A54" w:rsidRDefault="004D744C" w:rsidP="003649DF">
            <w:pPr>
              <w:pStyle w:val="a3"/>
              <w:spacing w:line="360" w:lineRule="auto"/>
              <w:ind w:firstLineChars="0" w:firstLine="0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主要岗位职责</w:t>
            </w:r>
          </w:p>
        </w:tc>
      </w:tr>
      <w:tr w:rsidR="004D744C" w:rsidRPr="00D03A54" w:rsidTr="003649DF">
        <w:trPr>
          <w:trHeight w:val="4309"/>
        </w:trPr>
        <w:tc>
          <w:tcPr>
            <w:tcW w:w="1526" w:type="dxa"/>
            <w:vAlign w:val="center"/>
          </w:tcPr>
          <w:p w:rsidR="004D744C" w:rsidRPr="00D03A54" w:rsidRDefault="004D744C" w:rsidP="003649DF">
            <w:pPr>
              <w:jc w:val="center"/>
              <w:rPr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门急诊管理</w:t>
            </w:r>
          </w:p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办公室</w:t>
            </w:r>
          </w:p>
        </w:tc>
        <w:tc>
          <w:tcPr>
            <w:tcW w:w="567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color w:val="000000"/>
                <w:szCs w:val="21"/>
              </w:rPr>
              <w:t>3</w:t>
            </w:r>
          </w:p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（其中</w:t>
            </w:r>
            <w:r w:rsidRPr="00D03A54">
              <w:rPr>
                <w:rFonts w:hint="eastAsia"/>
                <w:color w:val="000000"/>
                <w:szCs w:val="21"/>
              </w:rPr>
              <w:t>1</w:t>
            </w:r>
            <w:r w:rsidRPr="00D03A54">
              <w:rPr>
                <w:rFonts w:hint="eastAsia"/>
                <w:color w:val="000000"/>
                <w:szCs w:val="21"/>
              </w:rPr>
              <w:t>人负责枫林路门诊部工作）</w:t>
            </w:r>
          </w:p>
        </w:tc>
        <w:tc>
          <w:tcPr>
            <w:tcW w:w="1418" w:type="dxa"/>
            <w:vAlign w:val="center"/>
          </w:tcPr>
          <w:p w:rsidR="004D744C" w:rsidRPr="00D03A54" w:rsidRDefault="004D744C" w:rsidP="003649DF">
            <w:pPr>
              <w:jc w:val="left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有医学背景，中级或以上职称，熟悉医疗流程，有较强的沟通、协调和督办能力</w:t>
            </w:r>
          </w:p>
        </w:tc>
        <w:tc>
          <w:tcPr>
            <w:tcW w:w="5562" w:type="dxa"/>
            <w:vAlign w:val="center"/>
          </w:tcPr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①</w:t>
            </w:r>
            <w:r w:rsidRPr="00D03A54">
              <w:rPr>
                <w:rFonts w:hint="eastAsia"/>
                <w:color w:val="000000"/>
                <w:szCs w:val="21"/>
              </w:rPr>
              <w:tab/>
            </w:r>
            <w:r w:rsidRPr="00D03A54">
              <w:rPr>
                <w:rFonts w:hint="eastAsia"/>
                <w:color w:val="000000"/>
                <w:szCs w:val="21"/>
              </w:rPr>
              <w:t>门、急诊范围内日常管理工作，落实与各科室之间的协调工作；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②</w:t>
            </w:r>
            <w:r w:rsidRPr="00D03A54">
              <w:rPr>
                <w:rFonts w:hint="eastAsia"/>
                <w:color w:val="000000"/>
                <w:szCs w:val="21"/>
              </w:rPr>
              <w:tab/>
            </w:r>
            <w:r w:rsidRPr="00D03A54">
              <w:rPr>
                <w:rFonts w:hint="eastAsia"/>
                <w:color w:val="000000"/>
                <w:szCs w:val="21"/>
              </w:rPr>
              <w:t>门、急诊医疗质量和安全管理、监督门急诊医疗信息动态分析和评估，并根据分析评估情况做好相关预案；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③</w:t>
            </w:r>
            <w:r w:rsidRPr="00D03A54">
              <w:rPr>
                <w:rFonts w:hint="eastAsia"/>
                <w:color w:val="000000"/>
                <w:szCs w:val="21"/>
              </w:rPr>
              <w:tab/>
            </w:r>
            <w:r w:rsidRPr="00D03A54">
              <w:rPr>
                <w:rFonts w:hint="eastAsia"/>
                <w:color w:val="000000"/>
                <w:szCs w:val="21"/>
              </w:rPr>
              <w:t>优化门急诊布局和流程，提供安全的就诊环境和便捷的诊疗服务，提高服务质量；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④</w:t>
            </w:r>
            <w:r w:rsidRPr="00D03A54">
              <w:rPr>
                <w:rFonts w:hint="eastAsia"/>
                <w:color w:val="000000"/>
                <w:szCs w:val="21"/>
              </w:rPr>
              <w:tab/>
            </w:r>
            <w:r w:rsidRPr="00D03A54">
              <w:rPr>
                <w:rFonts w:hint="eastAsia"/>
                <w:color w:val="000000"/>
                <w:szCs w:val="21"/>
              </w:rPr>
              <w:t>加强门急诊出诊管理，提高预约诊疗服务水平；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⑤</w:t>
            </w:r>
            <w:r w:rsidRPr="00D03A54">
              <w:rPr>
                <w:rFonts w:hint="eastAsia"/>
                <w:color w:val="000000"/>
                <w:szCs w:val="21"/>
              </w:rPr>
              <w:tab/>
            </w:r>
            <w:r w:rsidRPr="00D03A54">
              <w:rPr>
                <w:rFonts w:hint="eastAsia"/>
                <w:color w:val="000000"/>
                <w:szCs w:val="21"/>
              </w:rPr>
              <w:t>做好便民服务中心及一站式服务日常管理工作；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⑥</w:t>
            </w:r>
            <w:r w:rsidRPr="00D03A54">
              <w:rPr>
                <w:rFonts w:hint="eastAsia"/>
                <w:color w:val="000000"/>
                <w:szCs w:val="21"/>
              </w:rPr>
              <w:tab/>
            </w:r>
            <w:r w:rsidRPr="00D03A54">
              <w:rPr>
                <w:rFonts w:hint="eastAsia"/>
                <w:color w:val="000000"/>
                <w:szCs w:val="21"/>
              </w:rPr>
              <w:t>相关来信来访和医疗事件的接待、协调和处理，门急诊应急医疗事件的处理和协调等；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⑦</w:t>
            </w:r>
            <w:r w:rsidRPr="00D03A54">
              <w:rPr>
                <w:rFonts w:hint="eastAsia"/>
                <w:color w:val="000000"/>
                <w:szCs w:val="21"/>
              </w:rPr>
              <w:tab/>
            </w:r>
            <w:r w:rsidRPr="00D03A54">
              <w:rPr>
                <w:rFonts w:hint="eastAsia"/>
                <w:color w:val="000000"/>
                <w:szCs w:val="21"/>
              </w:rPr>
              <w:t>协调新老医院门急诊的日常事务工作；</w:t>
            </w:r>
          </w:p>
          <w:p w:rsidR="004D744C" w:rsidRPr="00D03A54" w:rsidRDefault="004D744C" w:rsidP="004D744C">
            <w:pPr>
              <w:numPr>
                <w:ilvl w:val="0"/>
                <w:numId w:val="11"/>
              </w:num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ab/>
            </w:r>
            <w:r w:rsidRPr="00D03A54">
              <w:rPr>
                <w:rFonts w:hint="eastAsia"/>
                <w:color w:val="000000"/>
                <w:szCs w:val="21"/>
              </w:rPr>
              <w:t>提高门急诊信息化管理水平。</w:t>
            </w:r>
          </w:p>
        </w:tc>
      </w:tr>
      <w:tr w:rsidR="004D744C" w:rsidRPr="00D03A54" w:rsidTr="003649DF">
        <w:trPr>
          <w:trHeight w:val="2381"/>
        </w:trPr>
        <w:tc>
          <w:tcPr>
            <w:tcW w:w="1526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护理部</w:t>
            </w:r>
          </w:p>
        </w:tc>
        <w:tc>
          <w:tcPr>
            <w:tcW w:w="567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color w:val="00000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4D744C" w:rsidRPr="00D03A54" w:rsidRDefault="004D744C" w:rsidP="003649DF">
            <w:pPr>
              <w:jc w:val="left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有护理学背景，中级或以上职称，有较强的基层管理工作经验</w:t>
            </w:r>
          </w:p>
        </w:tc>
        <w:tc>
          <w:tcPr>
            <w:tcW w:w="5562" w:type="dxa"/>
            <w:vAlign w:val="center"/>
          </w:tcPr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①</w:t>
            </w:r>
            <w:r w:rsidRPr="00D03A54">
              <w:rPr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全院护理质量和安全的管理；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②</w:t>
            </w:r>
            <w:r w:rsidRPr="00D03A54">
              <w:rPr>
                <w:rFonts w:hint="eastAsia"/>
                <w:color w:val="000000"/>
                <w:szCs w:val="21"/>
              </w:rPr>
              <w:t> </w:t>
            </w:r>
            <w:r w:rsidRPr="00D03A54">
              <w:rPr>
                <w:rFonts w:hint="eastAsia"/>
                <w:color w:val="000000"/>
                <w:szCs w:val="21"/>
              </w:rPr>
              <w:t>日常护理事务处理，做好各类预案等；突发护理事件的处理和协调等；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③</w:t>
            </w:r>
            <w:r w:rsidRPr="00D03A54">
              <w:rPr>
                <w:rFonts w:hint="eastAsia"/>
                <w:color w:val="000000"/>
                <w:szCs w:val="21"/>
              </w:rPr>
              <w:t> </w:t>
            </w:r>
            <w:r w:rsidRPr="00D03A54">
              <w:rPr>
                <w:rFonts w:hint="eastAsia"/>
                <w:color w:val="000000"/>
                <w:szCs w:val="21"/>
              </w:rPr>
              <w:t>护理人员的调配、思想教育、培养和培训工作；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④</w:t>
            </w:r>
            <w:r w:rsidRPr="00D03A54">
              <w:rPr>
                <w:rFonts w:hint="eastAsia"/>
                <w:color w:val="000000"/>
                <w:szCs w:val="21"/>
              </w:rPr>
              <w:t> </w:t>
            </w:r>
            <w:r w:rsidRPr="00D03A54">
              <w:rPr>
                <w:rFonts w:hint="eastAsia"/>
                <w:color w:val="000000"/>
                <w:szCs w:val="21"/>
              </w:rPr>
              <w:t>落实护理教学以及管理工作；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⑤</w:t>
            </w:r>
            <w:r w:rsidRPr="00D03A54">
              <w:rPr>
                <w:rFonts w:hint="eastAsia"/>
                <w:color w:val="000000"/>
                <w:szCs w:val="21"/>
              </w:rPr>
              <w:t> </w:t>
            </w:r>
            <w:r w:rsidRPr="00D03A54">
              <w:rPr>
                <w:rFonts w:hint="eastAsia"/>
                <w:color w:val="000000"/>
                <w:szCs w:val="21"/>
              </w:rPr>
              <w:t>护理的对外交流和合作工作。</w:t>
            </w:r>
          </w:p>
        </w:tc>
      </w:tr>
      <w:tr w:rsidR="004D744C" w:rsidRPr="00D03A54" w:rsidTr="003649DF">
        <w:trPr>
          <w:trHeight w:val="2891"/>
        </w:trPr>
        <w:tc>
          <w:tcPr>
            <w:tcW w:w="1526" w:type="dxa"/>
            <w:vAlign w:val="center"/>
          </w:tcPr>
          <w:p w:rsidR="004D744C" w:rsidRPr="00D03A54" w:rsidRDefault="004D744C" w:rsidP="003649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院内感染控制与防保办公室</w:t>
            </w:r>
          </w:p>
        </w:tc>
        <w:tc>
          <w:tcPr>
            <w:tcW w:w="567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D744C" w:rsidRPr="00D03A54" w:rsidRDefault="004D744C" w:rsidP="003649DF">
            <w:pPr>
              <w:jc w:val="left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有医学背景，中级或以上职称，熟悉院内感染、防保业务</w:t>
            </w:r>
          </w:p>
        </w:tc>
        <w:tc>
          <w:tcPr>
            <w:tcW w:w="5562" w:type="dxa"/>
            <w:vAlign w:val="center"/>
          </w:tcPr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①</w:t>
            </w:r>
            <w:r w:rsidRPr="00D03A54">
              <w:rPr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对医院各部门院内感染工作进行监督管理，并定期出具分析报告提供医院参考，落实</w:t>
            </w:r>
            <w:proofErr w:type="gramStart"/>
            <w:r w:rsidRPr="00D03A54">
              <w:rPr>
                <w:rFonts w:hint="eastAsia"/>
                <w:color w:val="000000"/>
                <w:szCs w:val="21"/>
              </w:rPr>
              <w:t>控制院感的</w:t>
            </w:r>
            <w:proofErr w:type="gramEnd"/>
            <w:r w:rsidRPr="00D03A54">
              <w:rPr>
                <w:rFonts w:hint="eastAsia"/>
                <w:color w:val="000000"/>
                <w:szCs w:val="21"/>
              </w:rPr>
              <w:t>专业技术培训和指导工作；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②</w:t>
            </w:r>
            <w:r w:rsidRPr="00D03A54">
              <w:rPr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完善各类传染病的监管、报告、分析和预警机制，并落实应急处理工作；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③</w:t>
            </w:r>
            <w:r w:rsidRPr="00D03A54">
              <w:rPr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职工的职业防护、保健、计划生育，职工献血工作的安排落实工作等。</w:t>
            </w:r>
          </w:p>
        </w:tc>
      </w:tr>
      <w:tr w:rsidR="004D744C" w:rsidRPr="00D03A54" w:rsidTr="003649DF">
        <w:trPr>
          <w:trHeight w:val="3231"/>
        </w:trPr>
        <w:tc>
          <w:tcPr>
            <w:tcW w:w="1526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教育培训部</w:t>
            </w:r>
          </w:p>
        </w:tc>
        <w:tc>
          <w:tcPr>
            <w:tcW w:w="567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4D744C" w:rsidRPr="00D03A54" w:rsidRDefault="004D744C" w:rsidP="003649DF">
            <w:pPr>
              <w:jc w:val="left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中级或以上职称，正职需有医学、卫管背景，熟悉医学教育工作，沟通和协调能力强</w:t>
            </w:r>
          </w:p>
        </w:tc>
        <w:tc>
          <w:tcPr>
            <w:tcW w:w="5562" w:type="dxa"/>
            <w:vAlign w:val="center"/>
          </w:tcPr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①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本科生的教育和管理；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②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研究生的教育和管理；</w:t>
            </w:r>
          </w:p>
          <w:p w:rsidR="004D744C" w:rsidRPr="00D03A54" w:rsidRDefault="004D744C" w:rsidP="003649DF">
            <w:pPr>
              <w:rPr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③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住院医师规范化培养的管理；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④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专科医师规范化培训管理；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⑤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进修医师的管理；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⑥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继续医学教育的组织和管理；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⑦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组织各类的学术活动；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⑧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协调儿内、儿外、护理教研室工作。</w:t>
            </w:r>
          </w:p>
        </w:tc>
      </w:tr>
    </w:tbl>
    <w:p w:rsidR="004D744C" w:rsidRPr="00D03A54" w:rsidRDefault="004D744C" w:rsidP="004D744C">
      <w:pPr>
        <w:rPr>
          <w:vanish/>
          <w:color w:val="000000"/>
        </w:rPr>
      </w:pPr>
    </w:p>
    <w:p w:rsidR="004D744C" w:rsidRPr="00D03A54" w:rsidRDefault="004D744C" w:rsidP="004D744C">
      <w:pPr>
        <w:rPr>
          <w:color w:val="000000"/>
          <w:szCs w:val="21"/>
        </w:rPr>
      </w:pPr>
    </w:p>
    <w:p w:rsidR="004D744C" w:rsidRPr="00D03A54" w:rsidRDefault="004D744C" w:rsidP="004D744C">
      <w:pPr>
        <w:rPr>
          <w:b/>
          <w:color w:val="000000"/>
          <w:sz w:val="28"/>
          <w:szCs w:val="28"/>
        </w:rPr>
      </w:pPr>
      <w:r w:rsidRPr="00D03A54">
        <w:rPr>
          <w:b/>
          <w:color w:val="000000"/>
          <w:sz w:val="28"/>
          <w:szCs w:val="28"/>
        </w:rPr>
        <w:br w:type="page"/>
      </w:r>
    </w:p>
    <w:tbl>
      <w:tblPr>
        <w:tblpPr w:leftFromText="181" w:rightFromText="181" w:vertAnchor="page" w:horzAnchor="margin" w:tblpXSpec="center" w:tblpY="142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67"/>
        <w:gridCol w:w="850"/>
        <w:gridCol w:w="1418"/>
        <w:gridCol w:w="5562"/>
      </w:tblGrid>
      <w:tr w:rsidR="004D744C" w:rsidRPr="00D03A54" w:rsidTr="003649DF">
        <w:trPr>
          <w:cantSplit/>
        </w:trPr>
        <w:tc>
          <w:tcPr>
            <w:tcW w:w="1526" w:type="dxa"/>
            <w:vAlign w:val="center"/>
          </w:tcPr>
          <w:p w:rsidR="004D744C" w:rsidRPr="00D03A54" w:rsidRDefault="004D744C" w:rsidP="003649DF">
            <w:pPr>
              <w:spacing w:line="360" w:lineRule="auto"/>
              <w:jc w:val="center"/>
              <w:rPr>
                <w:b/>
                <w:color w:val="000000"/>
                <w:kern w:val="0"/>
                <w:szCs w:val="21"/>
              </w:rPr>
            </w:pPr>
            <w:r w:rsidRPr="00D03A54">
              <w:rPr>
                <w:color w:val="000000"/>
                <w:sz w:val="28"/>
                <w:szCs w:val="21"/>
              </w:rPr>
              <w:lastRenderedPageBreak/>
              <w:br w:type="page"/>
            </w:r>
            <w:r w:rsidRPr="00D03A54">
              <w:rPr>
                <w:color w:val="000000"/>
                <w:szCs w:val="21"/>
              </w:rPr>
              <w:br w:type="page"/>
            </w:r>
            <w:r w:rsidRPr="00D03A54">
              <w:rPr>
                <w:rFonts w:hint="eastAsia"/>
                <w:b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567" w:type="dxa"/>
            <w:vAlign w:val="center"/>
          </w:tcPr>
          <w:p w:rsidR="004D744C" w:rsidRPr="00D03A54" w:rsidRDefault="004D744C" w:rsidP="003649DF">
            <w:pPr>
              <w:spacing w:line="360" w:lineRule="auto"/>
              <w:jc w:val="center"/>
              <w:rPr>
                <w:b/>
                <w:color w:val="000000"/>
                <w:kern w:val="0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Cs w:val="21"/>
              </w:rPr>
              <w:t>主任</w:t>
            </w:r>
          </w:p>
        </w:tc>
        <w:tc>
          <w:tcPr>
            <w:tcW w:w="850" w:type="dxa"/>
            <w:vAlign w:val="center"/>
          </w:tcPr>
          <w:p w:rsidR="004D744C" w:rsidRPr="00D03A54" w:rsidRDefault="004D744C" w:rsidP="003649DF">
            <w:pPr>
              <w:spacing w:line="360" w:lineRule="auto"/>
              <w:jc w:val="center"/>
              <w:rPr>
                <w:rFonts w:hint="eastAsia"/>
                <w:b/>
                <w:color w:val="000000"/>
                <w:kern w:val="0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1418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b/>
                <w:color w:val="000000"/>
                <w:kern w:val="0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Cs w:val="21"/>
              </w:rPr>
              <w:t>任职条件</w:t>
            </w:r>
          </w:p>
          <w:p w:rsidR="004D744C" w:rsidRPr="00D03A54" w:rsidRDefault="004D744C" w:rsidP="003649DF">
            <w:pPr>
              <w:jc w:val="center"/>
              <w:rPr>
                <w:b/>
                <w:color w:val="000000"/>
                <w:kern w:val="0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Cs w:val="21"/>
              </w:rPr>
              <w:t>与要求</w:t>
            </w:r>
          </w:p>
        </w:tc>
        <w:tc>
          <w:tcPr>
            <w:tcW w:w="5562" w:type="dxa"/>
            <w:vAlign w:val="center"/>
          </w:tcPr>
          <w:p w:rsidR="004D744C" w:rsidRPr="00D03A54" w:rsidRDefault="004D744C" w:rsidP="003649DF">
            <w:pPr>
              <w:spacing w:line="360" w:lineRule="auto"/>
              <w:jc w:val="center"/>
              <w:rPr>
                <w:b/>
                <w:color w:val="000000"/>
                <w:kern w:val="0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Cs w:val="21"/>
              </w:rPr>
              <w:t>主要岗位职责</w:t>
            </w:r>
          </w:p>
        </w:tc>
      </w:tr>
      <w:tr w:rsidR="004D744C" w:rsidRPr="00D03A54" w:rsidTr="003649DF">
        <w:trPr>
          <w:cantSplit/>
          <w:trHeight w:val="3851"/>
        </w:trPr>
        <w:tc>
          <w:tcPr>
            <w:tcW w:w="1526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科研部</w:t>
            </w:r>
          </w:p>
        </w:tc>
        <w:tc>
          <w:tcPr>
            <w:tcW w:w="567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1</w:t>
            </w:r>
            <w:r w:rsidRPr="00D03A54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D744C" w:rsidRPr="00D03A54" w:rsidRDefault="004D744C" w:rsidP="003649DF">
            <w:pPr>
              <w:jc w:val="left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有医学背景，高级职称，熟悉科研管理业务，沟通和协调能力强</w:t>
            </w:r>
          </w:p>
        </w:tc>
        <w:tc>
          <w:tcPr>
            <w:tcW w:w="5562" w:type="dxa"/>
            <w:vAlign w:val="center"/>
          </w:tcPr>
          <w:p w:rsidR="004D744C" w:rsidRPr="00D03A54" w:rsidRDefault="004D744C" w:rsidP="004D74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exact"/>
              <w:ind w:left="317" w:hanging="317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全院学科建设的管理和协调；</w:t>
            </w:r>
          </w:p>
          <w:p w:rsidR="004D744C" w:rsidRPr="00D03A54" w:rsidRDefault="004D744C" w:rsidP="004D74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exact"/>
              <w:ind w:left="317" w:hanging="317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全院科研工作的管理和协调，包括科研项目申报、立项、进展监督、结题和鉴定，优秀科研成果（奖项、专利等）评估申报、科研考核和奖励工作；</w:t>
            </w:r>
          </w:p>
          <w:p w:rsidR="004D744C" w:rsidRPr="00D03A54" w:rsidRDefault="004D744C" w:rsidP="004D74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exact"/>
              <w:ind w:left="317" w:hanging="317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全院科研经费的预算审核工作以及科研经费使用监管，科研项目医院配套经费的发放；</w:t>
            </w:r>
          </w:p>
          <w:p w:rsidR="004D744C" w:rsidRPr="00D03A54" w:rsidRDefault="004D744C" w:rsidP="004D74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exact"/>
              <w:ind w:left="317" w:hanging="317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全院科技档案资料的收集、整理和归档工作；</w:t>
            </w:r>
          </w:p>
          <w:p w:rsidR="004D744C" w:rsidRPr="00D03A54" w:rsidRDefault="004D744C" w:rsidP="004D74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exact"/>
              <w:ind w:left="317" w:hanging="317"/>
              <w:rPr>
                <w:rFonts w:ascii="宋体" w:hAnsi="宋体" w:hint="eastAsia"/>
                <w:color w:val="000000"/>
                <w:spacing w:val="-6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spacing w:val="-6"/>
                <w:kern w:val="0"/>
                <w:szCs w:val="21"/>
              </w:rPr>
              <w:t>国内外各类学术会议登记、投稿及发表论文登记汇总；</w:t>
            </w:r>
          </w:p>
          <w:p w:rsidR="004D744C" w:rsidRPr="00D03A54" w:rsidRDefault="004D744C" w:rsidP="004D74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exact"/>
              <w:ind w:left="317" w:hanging="317"/>
              <w:rPr>
                <w:rFonts w:ascii="宋体" w:hAnsi="宋体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医院科研伦理委员会工作；</w:t>
            </w:r>
          </w:p>
          <w:p w:rsidR="004D744C" w:rsidRPr="00D03A54" w:rsidRDefault="004D744C" w:rsidP="004D74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exact"/>
              <w:ind w:left="317" w:hanging="317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医院科研平台建设的管理和协调，包括基地、重点实验室、转化中心和虚体研究机构。</w:t>
            </w:r>
          </w:p>
        </w:tc>
      </w:tr>
      <w:tr w:rsidR="004D744C" w:rsidRPr="00D03A54" w:rsidTr="003649DF">
        <w:trPr>
          <w:cantSplit/>
          <w:trHeight w:val="2983"/>
        </w:trPr>
        <w:tc>
          <w:tcPr>
            <w:tcW w:w="1526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设备管理中心</w:t>
            </w:r>
          </w:p>
        </w:tc>
        <w:tc>
          <w:tcPr>
            <w:tcW w:w="567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D744C" w:rsidRPr="00D03A54" w:rsidRDefault="004D744C" w:rsidP="003649DF">
            <w:pPr>
              <w:jc w:val="left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中级或以上职称，原则和政策性强，有较强的沟通和协调能力</w:t>
            </w:r>
          </w:p>
        </w:tc>
        <w:tc>
          <w:tcPr>
            <w:tcW w:w="5562" w:type="dxa"/>
            <w:vAlign w:val="center"/>
          </w:tcPr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①</w:t>
            </w:r>
            <w:r w:rsidRPr="00D03A54">
              <w:rPr>
                <w:rFonts w:hint="eastAsia"/>
                <w:color w:val="000000"/>
                <w:szCs w:val="21"/>
              </w:rPr>
              <w:t> </w:t>
            </w:r>
            <w:r w:rsidRPr="00D03A54">
              <w:rPr>
                <w:rFonts w:hint="eastAsia"/>
                <w:color w:val="000000"/>
                <w:szCs w:val="21"/>
              </w:rPr>
              <w:t>全院医疗仪器设备的计划、预算，市场调查、价格分析、采购和管理；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②</w:t>
            </w:r>
            <w:r w:rsidRPr="00D03A54">
              <w:rPr>
                <w:rFonts w:hint="eastAsia"/>
                <w:color w:val="000000"/>
                <w:szCs w:val="21"/>
              </w:rPr>
              <w:t> </w:t>
            </w:r>
            <w:r w:rsidRPr="00D03A54">
              <w:rPr>
                <w:rFonts w:hint="eastAsia"/>
                <w:color w:val="000000"/>
                <w:szCs w:val="21"/>
              </w:rPr>
              <w:t>医疗仪器设备的计量监测和管理；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③</w:t>
            </w:r>
            <w:r w:rsidRPr="00D03A54">
              <w:rPr>
                <w:rFonts w:hint="eastAsia"/>
                <w:color w:val="000000"/>
                <w:szCs w:val="21"/>
              </w:rPr>
              <w:t> </w:t>
            </w:r>
            <w:r w:rsidRPr="00D03A54">
              <w:rPr>
                <w:rFonts w:hint="eastAsia"/>
                <w:color w:val="000000"/>
                <w:szCs w:val="21"/>
              </w:rPr>
              <w:t>督促检查大型医疗仪器设备的使用、维护、保养、维修等工作；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④</w:t>
            </w:r>
            <w:r w:rsidRPr="00D03A54">
              <w:rPr>
                <w:rFonts w:hint="eastAsia"/>
                <w:color w:val="000000"/>
                <w:szCs w:val="21"/>
              </w:rPr>
              <w:t> </w:t>
            </w:r>
            <w:r w:rsidRPr="00D03A54">
              <w:rPr>
                <w:rFonts w:hint="eastAsia"/>
                <w:color w:val="000000"/>
                <w:szCs w:val="21"/>
              </w:rPr>
              <w:t>落实一般医疗仪器设备的日常维修和保养工作；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⑤</w:t>
            </w:r>
            <w:r w:rsidRPr="00D03A54">
              <w:rPr>
                <w:rFonts w:hint="eastAsia"/>
                <w:color w:val="000000"/>
                <w:szCs w:val="21"/>
              </w:rPr>
              <w:t> </w:t>
            </w:r>
            <w:r w:rsidRPr="00D03A54">
              <w:rPr>
                <w:rFonts w:hint="eastAsia"/>
                <w:color w:val="000000"/>
                <w:szCs w:val="21"/>
              </w:rPr>
              <w:t>定期做好医疗仪器设备的使用情况和成本效益分析工作。</w:t>
            </w:r>
          </w:p>
        </w:tc>
      </w:tr>
      <w:tr w:rsidR="004D744C" w:rsidRPr="00D03A54" w:rsidTr="003649DF">
        <w:trPr>
          <w:cantSplit/>
          <w:trHeight w:val="2402"/>
        </w:trPr>
        <w:tc>
          <w:tcPr>
            <w:tcW w:w="1526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基建办</w:t>
            </w:r>
          </w:p>
        </w:tc>
        <w:tc>
          <w:tcPr>
            <w:tcW w:w="567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4D744C" w:rsidRPr="00D03A54" w:rsidRDefault="004D744C" w:rsidP="003649DF">
            <w:pPr>
              <w:jc w:val="left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中级或以上职称，熟悉基建项目管理工作，有很强沟通和协调能力</w:t>
            </w:r>
          </w:p>
        </w:tc>
        <w:tc>
          <w:tcPr>
            <w:tcW w:w="5562" w:type="dxa"/>
            <w:vAlign w:val="center"/>
          </w:tcPr>
          <w:p w:rsidR="004D744C" w:rsidRPr="00D03A54" w:rsidRDefault="004D744C" w:rsidP="003649DF">
            <w:pPr>
              <w:rPr>
                <w:color w:val="000000"/>
                <w:szCs w:val="21"/>
              </w:rPr>
            </w:pPr>
            <w:r w:rsidRPr="00D03A54">
              <w:rPr>
                <w:rFonts w:ascii="宋体" w:hAnsi="宋体" w:cs="宋体" w:hint="eastAsia"/>
                <w:color w:val="000000"/>
                <w:szCs w:val="21"/>
              </w:rPr>
              <w:t xml:space="preserve">① </w:t>
            </w:r>
            <w:r w:rsidRPr="00D03A54">
              <w:rPr>
                <w:rFonts w:hint="eastAsia"/>
                <w:color w:val="000000"/>
                <w:szCs w:val="21"/>
              </w:rPr>
              <w:t>落实医院基本建设规划及实施计划；</w:t>
            </w:r>
          </w:p>
          <w:p w:rsidR="004D744C" w:rsidRPr="00D03A54" w:rsidRDefault="004D744C" w:rsidP="003649DF">
            <w:pPr>
              <w:rPr>
                <w:color w:val="000000"/>
                <w:spacing w:val="-6"/>
                <w:szCs w:val="21"/>
              </w:rPr>
            </w:pPr>
            <w:r w:rsidRPr="00D03A54">
              <w:rPr>
                <w:rFonts w:ascii="宋体" w:hAnsi="宋体" w:cs="宋体" w:hint="eastAsia"/>
                <w:color w:val="000000"/>
                <w:spacing w:val="-6"/>
                <w:szCs w:val="21"/>
              </w:rPr>
              <w:t>②</w:t>
            </w:r>
            <w:r w:rsidRPr="00D03A54">
              <w:rPr>
                <w:color w:val="000000"/>
                <w:spacing w:val="-6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pacing w:val="-6"/>
                <w:szCs w:val="21"/>
              </w:rPr>
              <w:t>落实医院扩建工程建设；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pacing w:val="-6"/>
                <w:szCs w:val="21"/>
              </w:rPr>
            </w:pPr>
            <w:r w:rsidRPr="00D03A54">
              <w:rPr>
                <w:rFonts w:ascii="宋体" w:hAnsi="宋体" w:cs="宋体" w:hint="eastAsia"/>
                <w:color w:val="000000"/>
                <w:spacing w:val="-6"/>
                <w:szCs w:val="21"/>
              </w:rPr>
              <w:t>③</w:t>
            </w:r>
            <w:r w:rsidRPr="00D03A54">
              <w:rPr>
                <w:color w:val="000000"/>
                <w:spacing w:val="-6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pacing w:val="-6"/>
                <w:szCs w:val="21"/>
              </w:rPr>
              <w:t>落实医院竣工项目的验收、交接、审计工作和</w:t>
            </w:r>
            <w:proofErr w:type="gramStart"/>
            <w:r w:rsidRPr="00D03A54">
              <w:rPr>
                <w:rFonts w:hint="eastAsia"/>
                <w:color w:val="000000"/>
                <w:spacing w:val="-6"/>
                <w:szCs w:val="21"/>
              </w:rPr>
              <w:t>质保期</w:t>
            </w:r>
            <w:proofErr w:type="gramEnd"/>
            <w:r w:rsidRPr="00D03A54">
              <w:rPr>
                <w:rFonts w:hint="eastAsia"/>
                <w:color w:val="000000"/>
                <w:spacing w:val="-6"/>
                <w:szCs w:val="21"/>
              </w:rPr>
              <w:t>的管理工作。</w:t>
            </w:r>
          </w:p>
        </w:tc>
      </w:tr>
      <w:tr w:rsidR="004D744C" w:rsidRPr="00D03A54" w:rsidTr="003649DF">
        <w:trPr>
          <w:cantSplit/>
          <w:trHeight w:val="3387"/>
        </w:trPr>
        <w:tc>
          <w:tcPr>
            <w:tcW w:w="1526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物流中心</w:t>
            </w:r>
          </w:p>
        </w:tc>
        <w:tc>
          <w:tcPr>
            <w:tcW w:w="567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D03A54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D03A54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D744C" w:rsidRPr="00D03A54" w:rsidRDefault="004D744C" w:rsidP="003649DF">
            <w:pPr>
              <w:jc w:val="left"/>
              <w:rPr>
                <w:rFonts w:hint="eastAsia"/>
                <w:color w:val="000000"/>
                <w:szCs w:val="22"/>
              </w:rPr>
            </w:pPr>
            <w:r w:rsidRPr="00D03A54">
              <w:rPr>
                <w:rFonts w:hint="eastAsia"/>
                <w:color w:val="000000"/>
                <w:szCs w:val="22"/>
              </w:rPr>
              <w:t>原则和政策性强，有较强的沟通和协调能力</w:t>
            </w:r>
          </w:p>
        </w:tc>
        <w:tc>
          <w:tcPr>
            <w:tcW w:w="5562" w:type="dxa"/>
            <w:vAlign w:val="center"/>
          </w:tcPr>
          <w:p w:rsidR="004D744C" w:rsidRPr="00D03A54" w:rsidRDefault="004D744C" w:rsidP="004D744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2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2"/>
              </w:rPr>
              <w:t>负责医院日用消耗品、试剂、办公家具、五金、被服类产品的计划、预算，市场调查、价格分析、采购和管理；</w:t>
            </w:r>
          </w:p>
          <w:p w:rsidR="004D744C" w:rsidRPr="00D03A54" w:rsidRDefault="004D744C" w:rsidP="004D744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kern w:val="0"/>
                <w:szCs w:val="22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2"/>
              </w:rPr>
              <w:t>全院家电类、电话通讯类、计算机类及其</w:t>
            </w:r>
            <w:proofErr w:type="gramStart"/>
            <w:r w:rsidRPr="00D03A54">
              <w:rPr>
                <w:rFonts w:ascii="宋体" w:hAnsi="宋体" w:hint="eastAsia"/>
                <w:color w:val="000000"/>
                <w:kern w:val="0"/>
                <w:szCs w:val="22"/>
              </w:rPr>
              <w:t>他电子</w:t>
            </w:r>
            <w:proofErr w:type="gramEnd"/>
            <w:r w:rsidRPr="00D03A54">
              <w:rPr>
                <w:rFonts w:ascii="宋体" w:hAnsi="宋体" w:hint="eastAsia"/>
                <w:color w:val="000000"/>
                <w:kern w:val="0"/>
                <w:szCs w:val="22"/>
              </w:rPr>
              <w:t>产品类的采购、管理；</w:t>
            </w:r>
          </w:p>
          <w:p w:rsidR="004D744C" w:rsidRPr="00D03A54" w:rsidRDefault="004D744C" w:rsidP="004D744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kern w:val="0"/>
                <w:szCs w:val="22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2"/>
              </w:rPr>
              <w:t>医院日常物资的配送工作，医院库房的管理；</w:t>
            </w:r>
          </w:p>
          <w:p w:rsidR="004D744C" w:rsidRPr="00D03A54" w:rsidRDefault="004D744C" w:rsidP="004D744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kern w:val="0"/>
                <w:szCs w:val="22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2"/>
              </w:rPr>
              <w:t>医院部分物资消耗量的分析评估、监管；</w:t>
            </w:r>
          </w:p>
          <w:p w:rsidR="004D744C" w:rsidRPr="00D03A54" w:rsidRDefault="004D744C" w:rsidP="004D744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kern w:val="0"/>
                <w:szCs w:val="22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2"/>
              </w:rPr>
              <w:t>医院部分固定资产的管理；</w:t>
            </w:r>
          </w:p>
          <w:p w:rsidR="004D744C" w:rsidRPr="00D03A54" w:rsidRDefault="004D744C" w:rsidP="004D744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2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2"/>
              </w:rPr>
              <w:t>医用</w:t>
            </w:r>
            <w:r w:rsidRPr="00D03A54">
              <w:rPr>
                <w:rFonts w:ascii="宋体" w:hAnsi="宋体"/>
                <w:color w:val="000000"/>
                <w:kern w:val="0"/>
                <w:szCs w:val="22"/>
              </w:rPr>
              <w:t>耗材（</w:t>
            </w:r>
            <w:proofErr w:type="gramStart"/>
            <w:r w:rsidRPr="00D03A54">
              <w:rPr>
                <w:rFonts w:ascii="宋体" w:hAnsi="宋体"/>
                <w:color w:val="000000"/>
                <w:kern w:val="0"/>
                <w:szCs w:val="22"/>
              </w:rPr>
              <w:t>含</w:t>
            </w:r>
            <w:r w:rsidRPr="00D03A54">
              <w:rPr>
                <w:rFonts w:ascii="宋体" w:hAnsi="宋体" w:hint="eastAsia"/>
                <w:color w:val="000000"/>
                <w:kern w:val="0"/>
                <w:szCs w:val="22"/>
              </w:rPr>
              <w:t>高植耗材</w:t>
            </w:r>
            <w:proofErr w:type="gramEnd"/>
            <w:r w:rsidRPr="00D03A54">
              <w:rPr>
                <w:rFonts w:ascii="宋体" w:hAnsi="宋体" w:hint="eastAsia"/>
                <w:color w:val="000000"/>
                <w:kern w:val="0"/>
                <w:szCs w:val="22"/>
              </w:rPr>
              <w:t>）的管理；</w:t>
            </w:r>
          </w:p>
          <w:p w:rsidR="004D744C" w:rsidRPr="00D03A54" w:rsidRDefault="004D744C" w:rsidP="004D744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kern w:val="0"/>
                <w:szCs w:val="22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2"/>
              </w:rPr>
              <w:t>定期分析医院消耗成本情况。</w:t>
            </w:r>
          </w:p>
        </w:tc>
      </w:tr>
    </w:tbl>
    <w:p w:rsidR="004D744C" w:rsidRPr="00D03A54" w:rsidRDefault="004D744C" w:rsidP="004D744C">
      <w:pPr>
        <w:rPr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center" w:tblpY="144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67"/>
        <w:gridCol w:w="850"/>
        <w:gridCol w:w="1418"/>
        <w:gridCol w:w="5562"/>
      </w:tblGrid>
      <w:tr w:rsidR="004D744C" w:rsidRPr="00D03A54" w:rsidTr="003649DF">
        <w:tc>
          <w:tcPr>
            <w:tcW w:w="1526" w:type="dxa"/>
            <w:vAlign w:val="center"/>
          </w:tcPr>
          <w:p w:rsidR="004D744C" w:rsidRPr="00D03A54" w:rsidRDefault="004D744C" w:rsidP="003649DF">
            <w:pPr>
              <w:spacing w:line="360" w:lineRule="auto"/>
              <w:jc w:val="center"/>
              <w:rPr>
                <w:b/>
                <w:color w:val="000000"/>
                <w:kern w:val="0"/>
                <w:szCs w:val="21"/>
              </w:rPr>
            </w:pPr>
            <w:r w:rsidRPr="00D03A54">
              <w:rPr>
                <w:color w:val="000000"/>
                <w:sz w:val="28"/>
                <w:szCs w:val="21"/>
              </w:rPr>
              <w:br w:type="page"/>
            </w:r>
            <w:r w:rsidRPr="00D03A54">
              <w:rPr>
                <w:color w:val="000000"/>
                <w:szCs w:val="21"/>
              </w:rPr>
              <w:br w:type="page"/>
            </w:r>
            <w:r w:rsidRPr="00D03A54">
              <w:rPr>
                <w:rFonts w:hint="eastAsia"/>
                <w:b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567" w:type="dxa"/>
            <w:vAlign w:val="center"/>
          </w:tcPr>
          <w:p w:rsidR="004D744C" w:rsidRPr="00D03A54" w:rsidRDefault="004D744C" w:rsidP="003649DF">
            <w:pPr>
              <w:spacing w:line="360" w:lineRule="auto"/>
              <w:jc w:val="center"/>
              <w:rPr>
                <w:b/>
                <w:color w:val="000000"/>
                <w:kern w:val="0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Cs w:val="21"/>
              </w:rPr>
              <w:t>主任</w:t>
            </w:r>
          </w:p>
        </w:tc>
        <w:tc>
          <w:tcPr>
            <w:tcW w:w="850" w:type="dxa"/>
            <w:vAlign w:val="center"/>
          </w:tcPr>
          <w:p w:rsidR="004D744C" w:rsidRPr="00D03A54" w:rsidRDefault="004D744C" w:rsidP="003649DF">
            <w:pPr>
              <w:spacing w:line="360" w:lineRule="auto"/>
              <w:jc w:val="center"/>
              <w:rPr>
                <w:rFonts w:hint="eastAsia"/>
                <w:b/>
                <w:color w:val="000000"/>
                <w:kern w:val="0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1418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b/>
                <w:color w:val="000000"/>
                <w:kern w:val="0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Cs w:val="21"/>
              </w:rPr>
              <w:t>任职条件</w:t>
            </w:r>
          </w:p>
          <w:p w:rsidR="004D744C" w:rsidRPr="00D03A54" w:rsidRDefault="004D744C" w:rsidP="003649DF">
            <w:pPr>
              <w:jc w:val="center"/>
              <w:rPr>
                <w:b/>
                <w:color w:val="000000"/>
                <w:kern w:val="0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Cs w:val="21"/>
              </w:rPr>
              <w:t>与要求</w:t>
            </w:r>
          </w:p>
        </w:tc>
        <w:tc>
          <w:tcPr>
            <w:tcW w:w="5562" w:type="dxa"/>
            <w:vAlign w:val="center"/>
          </w:tcPr>
          <w:p w:rsidR="004D744C" w:rsidRPr="00D03A54" w:rsidRDefault="004D744C" w:rsidP="003649DF">
            <w:pPr>
              <w:spacing w:line="360" w:lineRule="auto"/>
              <w:jc w:val="center"/>
              <w:rPr>
                <w:b/>
                <w:color w:val="000000"/>
                <w:kern w:val="0"/>
                <w:szCs w:val="21"/>
              </w:rPr>
            </w:pPr>
            <w:r w:rsidRPr="00D03A54">
              <w:rPr>
                <w:rFonts w:hint="eastAsia"/>
                <w:b/>
                <w:color w:val="000000"/>
                <w:kern w:val="0"/>
                <w:szCs w:val="21"/>
              </w:rPr>
              <w:t>主要岗位职责</w:t>
            </w:r>
          </w:p>
        </w:tc>
      </w:tr>
      <w:tr w:rsidR="004D744C" w:rsidRPr="00D03A54" w:rsidTr="003649DF">
        <w:trPr>
          <w:trHeight w:val="2017"/>
        </w:trPr>
        <w:tc>
          <w:tcPr>
            <w:tcW w:w="1526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安全保卫部</w:t>
            </w:r>
          </w:p>
        </w:tc>
        <w:tc>
          <w:tcPr>
            <w:tcW w:w="567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D03A54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D03A54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D744C" w:rsidRPr="00D03A54" w:rsidRDefault="004D744C" w:rsidP="003649DF">
            <w:pPr>
              <w:jc w:val="left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熟悉保卫工作，有很强应急处置能力</w:t>
            </w:r>
          </w:p>
        </w:tc>
        <w:tc>
          <w:tcPr>
            <w:tcW w:w="5562" w:type="dxa"/>
            <w:vAlign w:val="center"/>
          </w:tcPr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①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proofErr w:type="gramStart"/>
            <w:r w:rsidRPr="00D03A54">
              <w:rPr>
                <w:rFonts w:hint="eastAsia"/>
                <w:color w:val="000000"/>
                <w:szCs w:val="21"/>
              </w:rPr>
              <w:t>医院消防</w:t>
            </w:r>
            <w:proofErr w:type="gramEnd"/>
            <w:r w:rsidRPr="00D03A54">
              <w:rPr>
                <w:rFonts w:hint="eastAsia"/>
                <w:color w:val="000000"/>
                <w:szCs w:val="21"/>
              </w:rPr>
              <w:t>安全的防</w:t>
            </w:r>
            <w:proofErr w:type="gramStart"/>
            <w:r w:rsidRPr="00D03A54">
              <w:rPr>
                <w:rFonts w:hint="eastAsia"/>
                <w:color w:val="000000"/>
                <w:szCs w:val="21"/>
              </w:rPr>
              <w:t>氾</w:t>
            </w:r>
            <w:proofErr w:type="gramEnd"/>
            <w:r w:rsidRPr="00D03A54">
              <w:rPr>
                <w:rFonts w:hint="eastAsia"/>
                <w:color w:val="000000"/>
                <w:szCs w:val="21"/>
              </w:rPr>
              <w:t>及培训工作；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②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医院治安工作的防范及管理；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③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全院危险品的日常监管及培训工作；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ascii="宋体" w:hAnsi="宋体" w:cs="宋体" w:hint="eastAsia"/>
                <w:color w:val="000000"/>
                <w:szCs w:val="21"/>
                <w:lang w:eastAsia="ja-JP"/>
              </w:rPr>
              <w:t>④</w:t>
            </w:r>
            <w:r w:rsidRPr="00D03A54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协调和处理医院各类应急事件；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ascii="宋体" w:hAnsi="宋体" w:cs="宋体" w:hint="eastAsia"/>
                <w:color w:val="000000"/>
                <w:szCs w:val="21"/>
                <w:lang w:eastAsia="ja-JP"/>
              </w:rPr>
              <w:t>⑤</w:t>
            </w:r>
            <w:r w:rsidRPr="00D03A54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后勤服务的监管（停车与保安）；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ascii="宋体" w:hAnsi="宋体" w:cs="宋体" w:hint="eastAsia"/>
                <w:color w:val="000000"/>
                <w:szCs w:val="21"/>
                <w:lang w:eastAsia="ja-JP"/>
              </w:rPr>
              <w:t>⑥</w:t>
            </w:r>
            <w:r w:rsidRPr="00D03A54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医院民兵武装工作。</w:t>
            </w:r>
          </w:p>
        </w:tc>
      </w:tr>
      <w:tr w:rsidR="004D744C" w:rsidRPr="00D03A54" w:rsidTr="003649DF">
        <w:trPr>
          <w:trHeight w:val="3391"/>
        </w:trPr>
        <w:tc>
          <w:tcPr>
            <w:tcW w:w="1526" w:type="dxa"/>
            <w:vAlign w:val="center"/>
          </w:tcPr>
          <w:p w:rsidR="004D744C" w:rsidRPr="00D03A54" w:rsidRDefault="004D744C" w:rsidP="003649D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后勤保障部</w:t>
            </w:r>
          </w:p>
        </w:tc>
        <w:tc>
          <w:tcPr>
            <w:tcW w:w="567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D03A54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D744C" w:rsidRPr="00D03A54" w:rsidRDefault="004D744C" w:rsidP="003649DF">
            <w:pPr>
              <w:jc w:val="left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中级或以上职称，熟悉后勤管理工作，有很强应急处置能力，熟悉基建项目管理</w:t>
            </w:r>
          </w:p>
        </w:tc>
        <w:tc>
          <w:tcPr>
            <w:tcW w:w="5562" w:type="dxa"/>
            <w:vAlign w:val="center"/>
          </w:tcPr>
          <w:p w:rsidR="004D744C" w:rsidRPr="00D03A54" w:rsidRDefault="004D744C" w:rsidP="003649DF">
            <w:pPr>
              <w:rPr>
                <w:rFonts w:ascii="~{KNLe~}" w:hAnsi="~{KNLe~}" w:cs="Arial"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①</w:t>
            </w:r>
            <w:r w:rsidRPr="00D03A54">
              <w:rPr>
                <w:rFonts w:ascii="~{KNLe~}" w:hAnsi="~{KNLe~}" w:cs="Arial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医院后勤保障运行系统的正常运行（包括水、电、天然气、氧气、电梯、泵、空调、通讯等），制定后勤保障维护计划并执行落实；</w:t>
            </w:r>
          </w:p>
          <w:p w:rsidR="004D744C" w:rsidRPr="00D03A54" w:rsidRDefault="004D744C" w:rsidP="003649DF">
            <w:pPr>
              <w:rPr>
                <w:rFonts w:ascii="~{KNLe~}" w:hAnsi="~{KNLe~}" w:cs="Arial"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②</w:t>
            </w:r>
            <w:r w:rsidRPr="00D03A54">
              <w:rPr>
                <w:rFonts w:ascii="~{KNLe~}" w:hAnsi="~{KNLe~}" w:cs="Arial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落实爱卫会布置的各项任务；</w:t>
            </w:r>
          </w:p>
          <w:p w:rsidR="004D744C" w:rsidRPr="00D03A54" w:rsidRDefault="004D744C" w:rsidP="003649DF">
            <w:pPr>
              <w:rPr>
                <w:rFonts w:ascii="~{KNLe~}" w:hAnsi="~{KNLe~}" w:cs="Arial"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③</w:t>
            </w:r>
            <w:r w:rsidRPr="00D03A54">
              <w:rPr>
                <w:rFonts w:ascii="~{KNLe~}" w:hAnsi="~{KNLe~}" w:cs="Arial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对后勤服务公司的服务质量的监管和考核；</w:t>
            </w:r>
          </w:p>
          <w:p w:rsidR="004D744C" w:rsidRPr="00D03A54" w:rsidRDefault="004D744C" w:rsidP="003649DF">
            <w:pPr>
              <w:rPr>
                <w:rFonts w:ascii="~{KNLe~}" w:hAnsi="~{KNLe~}" w:cs="Arial"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④</w:t>
            </w:r>
            <w:r w:rsidRPr="00D03A54">
              <w:rPr>
                <w:rFonts w:ascii="~{KNLe~}" w:hAnsi="~{KNLe~}" w:cs="Arial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绿化保养和维护；</w:t>
            </w:r>
          </w:p>
          <w:p w:rsidR="004D744C" w:rsidRPr="00D03A54" w:rsidRDefault="004D744C" w:rsidP="003649DF">
            <w:pPr>
              <w:rPr>
                <w:rFonts w:ascii="~{KNLe~}" w:hAnsi="~{KNLe~}" w:cs="Arial"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⑤</w:t>
            </w:r>
            <w:r w:rsidRPr="00D03A54">
              <w:rPr>
                <w:rFonts w:ascii="~{KNLe~}" w:hAnsi="~{KNLe~}" w:cs="Arial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医院洗涤、废弃物、污水处理等日常管理；</w:t>
            </w:r>
          </w:p>
          <w:p w:rsidR="004D744C" w:rsidRPr="00D03A54" w:rsidRDefault="004D744C" w:rsidP="003649DF">
            <w:pPr>
              <w:rPr>
                <w:rFonts w:ascii="~{KNLe~}" w:hAnsi="~{KNLe~}" w:cs="Arial"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⑥</w:t>
            </w:r>
            <w:r w:rsidRPr="00D03A54">
              <w:rPr>
                <w:rFonts w:ascii="~{KNLe~}" w:hAnsi="~{KNLe~}" w:cs="Arial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医院的车辆维护、保养；</w:t>
            </w:r>
          </w:p>
          <w:p w:rsidR="004D744C" w:rsidRPr="00D03A54" w:rsidRDefault="004D744C" w:rsidP="003649DF">
            <w:pPr>
              <w:rPr>
                <w:rFonts w:ascii="~{KNLe~}" w:hAnsi="~{KNLe~}" w:cs="Arial"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⑧</w:t>
            </w:r>
            <w:r w:rsidRPr="00D03A54">
              <w:rPr>
                <w:rFonts w:ascii="~{KNLe~}" w:hAnsi="~{KNLe~}" w:cs="Arial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负责医院食堂和宿舍的安全管理等；</w:t>
            </w:r>
          </w:p>
          <w:p w:rsidR="004D744C" w:rsidRPr="00D03A54" w:rsidRDefault="004D744C" w:rsidP="003649DF">
            <w:pPr>
              <w:rPr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⑨</w:t>
            </w:r>
            <w:r w:rsidRPr="00D03A54">
              <w:rPr>
                <w:rFonts w:ascii="~{KNLe~}" w:hAnsi="~{KNLe~}" w:cs="Arial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定期分析医院基础设施设备运行安全情况；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color w:val="000000"/>
                <w:szCs w:val="21"/>
              </w:rPr>
              <w:fldChar w:fldCharType="begin"/>
            </w:r>
            <w:r w:rsidRPr="00D03A54">
              <w:rPr>
                <w:color w:val="000000"/>
                <w:szCs w:val="21"/>
              </w:rPr>
              <w:instrText xml:space="preserve"> </w:instrText>
            </w:r>
            <w:r w:rsidRPr="00D03A54">
              <w:rPr>
                <w:rFonts w:hint="eastAsia"/>
                <w:color w:val="000000"/>
                <w:szCs w:val="21"/>
              </w:rPr>
              <w:instrText>eq \o\ac(</w:instrText>
            </w:r>
            <w:r w:rsidRPr="00D03A54">
              <w:rPr>
                <w:rFonts w:hint="eastAsia"/>
                <w:color w:val="000000"/>
                <w:szCs w:val="21"/>
              </w:rPr>
              <w:instrText>○</w:instrText>
            </w:r>
            <w:r w:rsidRPr="00D03A54">
              <w:rPr>
                <w:rFonts w:hint="eastAsia"/>
                <w:color w:val="000000"/>
                <w:szCs w:val="21"/>
              </w:rPr>
              <w:instrText>,</w:instrText>
            </w:r>
            <w:r w:rsidRPr="00D03A54">
              <w:rPr>
                <w:rFonts w:hint="eastAsia"/>
                <w:color w:val="000000"/>
                <w:position w:val="1"/>
                <w:sz w:val="14"/>
                <w:szCs w:val="21"/>
              </w:rPr>
              <w:instrText>10</w:instrText>
            </w:r>
            <w:r w:rsidRPr="00D03A54">
              <w:rPr>
                <w:rFonts w:hint="eastAsia"/>
                <w:color w:val="000000"/>
                <w:szCs w:val="21"/>
              </w:rPr>
              <w:instrText>)</w:instrText>
            </w:r>
            <w:r w:rsidRPr="00D03A54">
              <w:rPr>
                <w:color w:val="000000"/>
                <w:szCs w:val="21"/>
              </w:rPr>
              <w:fldChar w:fldCharType="end"/>
            </w:r>
            <w:r w:rsidRPr="00D03A54">
              <w:rPr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落实医院改造、修缮工作。</w:t>
            </w:r>
          </w:p>
        </w:tc>
      </w:tr>
      <w:tr w:rsidR="004D744C" w:rsidRPr="00D03A54" w:rsidTr="003649DF">
        <w:trPr>
          <w:trHeight w:val="2685"/>
        </w:trPr>
        <w:tc>
          <w:tcPr>
            <w:tcW w:w="1526" w:type="dxa"/>
            <w:vAlign w:val="center"/>
          </w:tcPr>
          <w:p w:rsidR="004D744C" w:rsidRPr="00D03A54" w:rsidRDefault="004D744C" w:rsidP="003649DF">
            <w:pPr>
              <w:jc w:val="center"/>
              <w:rPr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纪监审</w:t>
            </w:r>
          </w:p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办公室</w:t>
            </w:r>
          </w:p>
        </w:tc>
        <w:tc>
          <w:tcPr>
            <w:tcW w:w="567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1</w:t>
            </w:r>
            <w:r w:rsidRPr="00D03A54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D744C" w:rsidRPr="00D03A54" w:rsidRDefault="004D744C" w:rsidP="003649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D744C" w:rsidRPr="00D03A54" w:rsidRDefault="004D744C" w:rsidP="003649DF">
            <w:pPr>
              <w:jc w:val="left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中共党员，中级或以上职称，原则和政策性强，有较强的行政事务处理、综合协调和督办能力</w:t>
            </w:r>
          </w:p>
        </w:tc>
        <w:tc>
          <w:tcPr>
            <w:tcW w:w="5562" w:type="dxa"/>
            <w:vAlign w:val="center"/>
          </w:tcPr>
          <w:p w:rsidR="004D744C" w:rsidRPr="00D03A54" w:rsidRDefault="004D744C" w:rsidP="004D74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纪检、监察工作；</w:t>
            </w:r>
          </w:p>
          <w:p w:rsidR="004D744C" w:rsidRPr="00D03A54" w:rsidRDefault="004D744C" w:rsidP="004D74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干部的党风廉政和全院的行风建设工作；</w:t>
            </w:r>
          </w:p>
          <w:p w:rsidR="004D744C" w:rsidRPr="00D03A54" w:rsidRDefault="004D744C" w:rsidP="004D74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相关信访的管理、协调和处理工作；</w:t>
            </w:r>
          </w:p>
          <w:p w:rsidR="004D744C" w:rsidRPr="00D03A54" w:rsidRDefault="004D744C" w:rsidP="004D74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Arial" w:hAnsi="Arial" w:cs="Arial"/>
                <w:color w:val="000000"/>
                <w:szCs w:val="21"/>
              </w:rPr>
              <w:t>医院采购工作的规范管理和督查工作</w:t>
            </w:r>
            <w:r w:rsidRPr="00D03A54">
              <w:rPr>
                <w:rFonts w:ascii="Arial" w:hAnsi="Arial" w:cs="Arial" w:hint="eastAsia"/>
                <w:color w:val="000000"/>
                <w:szCs w:val="21"/>
              </w:rPr>
              <w:t>；</w:t>
            </w:r>
          </w:p>
          <w:p w:rsidR="004D744C" w:rsidRPr="00D03A54" w:rsidRDefault="004D744C" w:rsidP="004D74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医院“小金库</w:t>
            </w:r>
            <w:r w:rsidRPr="00D03A54">
              <w:rPr>
                <w:rFonts w:ascii="宋体" w:hAnsi="宋体"/>
                <w:color w:val="000000"/>
                <w:kern w:val="0"/>
                <w:szCs w:val="21"/>
              </w:rPr>
              <w:t>”</w:t>
            </w: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督查</w:t>
            </w:r>
            <w:r w:rsidRPr="00D03A54">
              <w:rPr>
                <w:rFonts w:ascii="宋体" w:hAnsi="宋体"/>
                <w:color w:val="000000"/>
                <w:kern w:val="0"/>
                <w:szCs w:val="21"/>
              </w:rPr>
              <w:t>工作</w:t>
            </w: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；</w:t>
            </w:r>
          </w:p>
          <w:p w:rsidR="004D744C" w:rsidRPr="00D03A54" w:rsidRDefault="004D744C" w:rsidP="004D74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廉洁风险防控相关</w:t>
            </w:r>
            <w:r w:rsidRPr="00D03A54">
              <w:rPr>
                <w:rFonts w:ascii="宋体" w:hAnsi="宋体"/>
                <w:color w:val="000000"/>
                <w:kern w:val="0"/>
                <w:szCs w:val="21"/>
              </w:rPr>
              <w:t>工作</w:t>
            </w: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；</w:t>
            </w:r>
          </w:p>
          <w:p w:rsidR="004D744C" w:rsidRPr="00D03A54" w:rsidRDefault="004D744C" w:rsidP="004D74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医院日常审计和定期审计分析报告工作；</w:t>
            </w:r>
          </w:p>
          <w:p w:rsidR="004D744C" w:rsidRPr="00D03A54" w:rsidRDefault="004D744C" w:rsidP="004D74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D03A54">
              <w:rPr>
                <w:rFonts w:ascii="宋体" w:hAnsi="宋体" w:hint="eastAsia"/>
                <w:color w:val="000000"/>
                <w:kern w:val="0"/>
                <w:szCs w:val="21"/>
              </w:rPr>
              <w:t>重大事项的审计和管理工作或相关案件的承办工作。</w:t>
            </w:r>
          </w:p>
        </w:tc>
      </w:tr>
      <w:tr w:rsidR="004D744C" w:rsidRPr="00D03A54" w:rsidTr="003649DF">
        <w:trPr>
          <w:trHeight w:val="297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档案室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D03A54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D744C" w:rsidRPr="00D03A54" w:rsidRDefault="004D744C" w:rsidP="003649D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D03A54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744C" w:rsidRPr="00D03A54" w:rsidRDefault="004D744C" w:rsidP="003649DF">
            <w:pPr>
              <w:jc w:val="left"/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中级或以上职称，中共党员，有较强材料</w:t>
            </w:r>
            <w:r w:rsidRPr="00D03A54">
              <w:rPr>
                <w:color w:val="000000"/>
                <w:szCs w:val="21"/>
              </w:rPr>
              <w:t>汇编和文字处理能力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①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院史馆的筹划及建设工作；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②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制订并推行各类档案工作制度及档案业务工作方法；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③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负责全院档案材料的收集、整理、归档、保管和各部门档案的接收；</w:t>
            </w:r>
          </w:p>
          <w:p w:rsidR="004D744C" w:rsidRPr="00D03A54" w:rsidRDefault="004D744C" w:rsidP="003649DF">
            <w:pPr>
              <w:rPr>
                <w:color w:val="000000"/>
                <w:spacing w:val="-8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④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pacing w:val="-8"/>
                <w:szCs w:val="21"/>
              </w:rPr>
              <w:t>负责对全院各部门档案工作的业务指导、监督与检查；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ascii="宋体" w:hAnsi="宋体" w:cs="宋体" w:hint="eastAsia"/>
                <w:color w:val="000000"/>
                <w:szCs w:val="21"/>
                <w:lang w:eastAsia="ja-JP"/>
              </w:rPr>
              <w:t>⑤</w:t>
            </w:r>
            <w:r w:rsidRPr="00D03A54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负责组织档案网络人员的业务活动及培训；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⑥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落实和加强档案的安全防护措施，确保档案安全；</w:t>
            </w:r>
          </w:p>
          <w:p w:rsidR="004D744C" w:rsidRPr="00D03A54" w:rsidRDefault="004D744C" w:rsidP="003649DF">
            <w:pPr>
              <w:rPr>
                <w:rFonts w:hint="eastAsia"/>
                <w:color w:val="000000"/>
                <w:szCs w:val="21"/>
              </w:rPr>
            </w:pPr>
            <w:r w:rsidRPr="00D03A54">
              <w:rPr>
                <w:rFonts w:hint="eastAsia"/>
                <w:color w:val="000000"/>
                <w:szCs w:val="21"/>
              </w:rPr>
              <w:t>⑦</w:t>
            </w:r>
            <w:r w:rsidRPr="00D03A54">
              <w:rPr>
                <w:rFonts w:hint="eastAsia"/>
                <w:color w:val="000000"/>
                <w:szCs w:val="21"/>
              </w:rPr>
              <w:t xml:space="preserve"> </w:t>
            </w:r>
            <w:r w:rsidRPr="00D03A54">
              <w:rPr>
                <w:rFonts w:hint="eastAsia"/>
                <w:color w:val="000000"/>
                <w:szCs w:val="21"/>
              </w:rPr>
              <w:t>编制档案检索工具及汇编材料，做好档案利用工作。</w:t>
            </w:r>
          </w:p>
        </w:tc>
      </w:tr>
      <w:tr w:rsidR="004D744C" w:rsidRPr="00D03A54" w:rsidTr="003649DF">
        <w:trPr>
          <w:trHeight w:val="1071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D744C" w:rsidRPr="00D03A54" w:rsidRDefault="004D744C" w:rsidP="003649DF">
            <w:pPr>
              <w:rPr>
                <w:rFonts w:hint="eastAsia"/>
                <w:color w:val="000000"/>
                <w:sz w:val="22"/>
                <w:szCs w:val="22"/>
              </w:rPr>
            </w:pPr>
            <w:r w:rsidRPr="00D03A54">
              <w:rPr>
                <w:rFonts w:hint="eastAsia"/>
                <w:color w:val="000000"/>
                <w:spacing w:val="-6"/>
                <w:szCs w:val="28"/>
              </w:rPr>
              <w:t>注：儿科教研室、儿外科教研室、护理教研室、传染科教研室、上海真石文化传媒有限公司、编辑部、上海医大儿科科技服务公司、儿研所正、副职由医院直接任命。</w:t>
            </w:r>
          </w:p>
        </w:tc>
      </w:tr>
    </w:tbl>
    <w:p w:rsidR="000A78F0" w:rsidRPr="004D744C" w:rsidRDefault="000A78F0"/>
    <w:sectPr w:rsidR="000A78F0" w:rsidRPr="004D7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~{KNLe~}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397B"/>
    <w:multiLevelType w:val="hybridMultilevel"/>
    <w:tmpl w:val="CBAAF7BE"/>
    <w:lvl w:ilvl="0" w:tplc="9E22F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C64D78"/>
    <w:multiLevelType w:val="hybridMultilevel"/>
    <w:tmpl w:val="F7C6330E"/>
    <w:lvl w:ilvl="0" w:tplc="98EC09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D61A41"/>
    <w:multiLevelType w:val="hybridMultilevel"/>
    <w:tmpl w:val="A1468BEC"/>
    <w:lvl w:ilvl="0" w:tplc="7EF02BC6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2" w:hanging="420"/>
      </w:pPr>
    </w:lvl>
    <w:lvl w:ilvl="2" w:tplc="0409001B" w:tentative="1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abstractNum w:abstractNumId="3">
    <w:nsid w:val="139F635B"/>
    <w:multiLevelType w:val="hybridMultilevel"/>
    <w:tmpl w:val="E7E84604"/>
    <w:lvl w:ilvl="0" w:tplc="31B2E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0B755A"/>
    <w:multiLevelType w:val="hybridMultilevel"/>
    <w:tmpl w:val="DE585906"/>
    <w:lvl w:ilvl="0" w:tplc="9B9E7BB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3C2505C"/>
    <w:multiLevelType w:val="hybridMultilevel"/>
    <w:tmpl w:val="F7C6330E"/>
    <w:lvl w:ilvl="0" w:tplc="98EC09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146DBB"/>
    <w:multiLevelType w:val="hybridMultilevel"/>
    <w:tmpl w:val="C2303B90"/>
    <w:lvl w:ilvl="0" w:tplc="31B2E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A174828"/>
    <w:multiLevelType w:val="hybridMultilevel"/>
    <w:tmpl w:val="D1E01382"/>
    <w:lvl w:ilvl="0" w:tplc="3B1058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7BE75C3"/>
    <w:multiLevelType w:val="hybridMultilevel"/>
    <w:tmpl w:val="0430F204"/>
    <w:lvl w:ilvl="0" w:tplc="0409000F">
      <w:start w:val="1"/>
      <w:numFmt w:val="decimal"/>
      <w:lvlText w:val="%1."/>
      <w:lvlJc w:val="left"/>
      <w:pPr>
        <w:ind w:left="1379" w:hanging="420"/>
      </w:pPr>
    </w:lvl>
    <w:lvl w:ilvl="1" w:tplc="04090019" w:tentative="1">
      <w:start w:val="1"/>
      <w:numFmt w:val="lowerLetter"/>
      <w:lvlText w:val="%2)"/>
      <w:lvlJc w:val="left"/>
      <w:pPr>
        <w:ind w:left="1799" w:hanging="420"/>
      </w:pPr>
    </w:lvl>
    <w:lvl w:ilvl="2" w:tplc="0409001B" w:tentative="1">
      <w:start w:val="1"/>
      <w:numFmt w:val="lowerRoman"/>
      <w:lvlText w:val="%3."/>
      <w:lvlJc w:val="right"/>
      <w:pPr>
        <w:ind w:left="2219" w:hanging="420"/>
      </w:pPr>
    </w:lvl>
    <w:lvl w:ilvl="3" w:tplc="0409000F" w:tentative="1">
      <w:start w:val="1"/>
      <w:numFmt w:val="decimal"/>
      <w:lvlText w:val="%4."/>
      <w:lvlJc w:val="left"/>
      <w:pPr>
        <w:ind w:left="2639" w:hanging="420"/>
      </w:pPr>
    </w:lvl>
    <w:lvl w:ilvl="4" w:tplc="04090019" w:tentative="1">
      <w:start w:val="1"/>
      <w:numFmt w:val="lowerLetter"/>
      <w:lvlText w:val="%5)"/>
      <w:lvlJc w:val="left"/>
      <w:pPr>
        <w:ind w:left="3059" w:hanging="420"/>
      </w:pPr>
    </w:lvl>
    <w:lvl w:ilvl="5" w:tplc="0409001B" w:tentative="1">
      <w:start w:val="1"/>
      <w:numFmt w:val="lowerRoman"/>
      <w:lvlText w:val="%6."/>
      <w:lvlJc w:val="right"/>
      <w:pPr>
        <w:ind w:left="3479" w:hanging="420"/>
      </w:pPr>
    </w:lvl>
    <w:lvl w:ilvl="6" w:tplc="0409000F" w:tentative="1">
      <w:start w:val="1"/>
      <w:numFmt w:val="decimal"/>
      <w:lvlText w:val="%7."/>
      <w:lvlJc w:val="left"/>
      <w:pPr>
        <w:ind w:left="3899" w:hanging="420"/>
      </w:pPr>
    </w:lvl>
    <w:lvl w:ilvl="7" w:tplc="04090019" w:tentative="1">
      <w:start w:val="1"/>
      <w:numFmt w:val="lowerLetter"/>
      <w:lvlText w:val="%8)"/>
      <w:lvlJc w:val="left"/>
      <w:pPr>
        <w:ind w:left="4319" w:hanging="420"/>
      </w:pPr>
    </w:lvl>
    <w:lvl w:ilvl="8" w:tplc="0409001B" w:tentative="1">
      <w:start w:val="1"/>
      <w:numFmt w:val="lowerRoman"/>
      <w:lvlText w:val="%9."/>
      <w:lvlJc w:val="right"/>
      <w:pPr>
        <w:ind w:left="4739" w:hanging="420"/>
      </w:pPr>
    </w:lvl>
  </w:abstractNum>
  <w:abstractNum w:abstractNumId="9">
    <w:nsid w:val="5E0C2EAC"/>
    <w:multiLevelType w:val="hybridMultilevel"/>
    <w:tmpl w:val="75AA5B06"/>
    <w:lvl w:ilvl="0" w:tplc="9B9E7BBA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4C87382"/>
    <w:multiLevelType w:val="hybridMultilevel"/>
    <w:tmpl w:val="6F9C3334"/>
    <w:lvl w:ilvl="0" w:tplc="D4FA3CD0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98" w:hanging="420"/>
      </w:pPr>
    </w:lvl>
    <w:lvl w:ilvl="2" w:tplc="0409001B" w:tentative="1">
      <w:start w:val="1"/>
      <w:numFmt w:val="lowerRoman"/>
      <w:lvlText w:val="%3."/>
      <w:lvlJc w:val="righ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9" w:tentative="1">
      <w:start w:val="1"/>
      <w:numFmt w:val="lowerLetter"/>
      <w:lvlText w:val="%5)"/>
      <w:lvlJc w:val="left"/>
      <w:pPr>
        <w:ind w:left="3058" w:hanging="420"/>
      </w:pPr>
    </w:lvl>
    <w:lvl w:ilvl="5" w:tplc="0409001B" w:tentative="1">
      <w:start w:val="1"/>
      <w:numFmt w:val="lowerRoman"/>
      <w:lvlText w:val="%6."/>
      <w:lvlJc w:val="righ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9" w:tentative="1">
      <w:start w:val="1"/>
      <w:numFmt w:val="lowerLetter"/>
      <w:lvlText w:val="%8)"/>
      <w:lvlJc w:val="left"/>
      <w:pPr>
        <w:ind w:left="4318" w:hanging="420"/>
      </w:pPr>
    </w:lvl>
    <w:lvl w:ilvl="8" w:tplc="0409001B" w:tentative="1">
      <w:start w:val="1"/>
      <w:numFmt w:val="lowerRoman"/>
      <w:lvlText w:val="%9."/>
      <w:lvlJc w:val="right"/>
      <w:pPr>
        <w:ind w:left="4738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4C"/>
    <w:rsid w:val="000A78F0"/>
    <w:rsid w:val="004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514AF-36A7-4E57-94DA-D2CC769B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D744C"/>
    <w:pPr>
      <w:ind w:firstLineChars="200" w:firstLine="560"/>
    </w:pPr>
    <w:rPr>
      <w:sz w:val="28"/>
    </w:rPr>
  </w:style>
  <w:style w:type="character" w:customStyle="1" w:styleId="Char">
    <w:name w:val="正文文本缩进 Char"/>
    <w:basedOn w:val="a0"/>
    <w:link w:val="a3"/>
    <w:rsid w:val="004D744C"/>
    <w:rPr>
      <w:rFonts w:ascii="Times New Roman" w:eastAsia="宋体" w:hAnsi="Times New Roman" w:cs="Times New Roman"/>
      <w:sz w:val="28"/>
      <w:szCs w:val="24"/>
    </w:rPr>
  </w:style>
  <w:style w:type="paragraph" w:styleId="a4">
    <w:name w:val="List Paragraph"/>
    <w:basedOn w:val="a"/>
    <w:qFormat/>
    <w:rsid w:val="004D74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2017-03-15T13:59:00Z</dcterms:created>
  <dcterms:modified xsi:type="dcterms:W3CDTF">2017-03-15T13:59:00Z</dcterms:modified>
</cp:coreProperties>
</file>